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</w:t>
      </w:r>
      <w:bookmarkStart w:id="0" w:name="_GoBack"/>
      <w:bookmarkEnd w:id="0"/>
      <w:r>
        <w:rPr>
          <w:rFonts w:ascii="Times New Roman" w:hAnsi="Times New Roman"/>
          <w:spacing w:val="14"/>
          <w:kern w:val="18"/>
          <w:sz w:val="24"/>
          <w:szCs w:val="24"/>
        </w:rPr>
        <w:t>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E352B8">
        <w:rPr>
          <w:rFonts w:ascii="Times New Roman" w:hAnsi="Times New Roman" w:cs="Times New Roman"/>
          <w:b w:val="0"/>
          <w:sz w:val="24"/>
          <w:szCs w:val="24"/>
        </w:rPr>
        <w:t xml:space="preserve">поставку </w:t>
      </w:r>
      <w:r w:rsidR="00114D56">
        <w:rPr>
          <w:rFonts w:ascii="Times New Roman" w:hAnsi="Times New Roman" w:cs="Times New Roman"/>
          <w:b w:val="0"/>
          <w:sz w:val="24"/>
          <w:szCs w:val="24"/>
        </w:rPr>
        <w:t>охлаждающей жидкости марки ОЖ-65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114D56">
        <w:rPr>
          <w:sz w:val="24"/>
          <w:szCs w:val="24"/>
        </w:rPr>
        <w:t>главный</w:t>
      </w:r>
      <w:r w:rsidR="007C5D57" w:rsidRPr="00B154C4">
        <w:rPr>
          <w:sz w:val="24"/>
          <w:szCs w:val="24"/>
        </w:rPr>
        <w:t xml:space="preserve">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114D56">
        <w:rPr>
          <w:sz w:val="24"/>
          <w:szCs w:val="24"/>
        </w:rPr>
        <w:t xml:space="preserve">поставку </w:t>
      </w:r>
      <w:r w:rsidR="00114D56" w:rsidRPr="00114D56">
        <w:rPr>
          <w:sz w:val="24"/>
          <w:szCs w:val="24"/>
        </w:rPr>
        <w:t>охлаждающей жидкости марки ОЖ-65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114D56" w:rsidRPr="00114D56" w:rsidRDefault="00114D56" w:rsidP="00114D56">
      <w:pPr>
        <w:ind w:firstLine="0"/>
        <w:rPr>
          <w:sz w:val="24"/>
          <w:szCs w:val="24"/>
        </w:rPr>
      </w:pPr>
      <w:hyperlink r:id="rId7" w:anchor="com/procedure/view/procedure/429805" w:history="1">
        <w:r w:rsidRPr="00114D56">
          <w:rPr>
            <w:rStyle w:val="a6"/>
            <w:sz w:val="24"/>
            <w:szCs w:val="24"/>
          </w:rPr>
          <w:t>https://com.roseltorg.ru/?_ga=2.254022664.1677135026.1533536577-1332436734.1527684166#com/procedure/view/procedure/429805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114D56">
        <w:rPr>
          <w:sz w:val="24"/>
        </w:rPr>
        <w:t>10 августа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A941D0"/>
    <w:rsid w:val="00CE5C3F"/>
    <w:rsid w:val="00D02B58"/>
    <w:rsid w:val="00D03DF8"/>
    <w:rsid w:val="00E24AD7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.roseltorg.ru/?_ga=2.254022664.1677135026.1533536577-1332436734.1527684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2018-08-06T08:17:00Z</dcterms:created>
  <dcterms:modified xsi:type="dcterms:W3CDTF">2018-08-06T08:17:00Z</dcterms:modified>
</cp:coreProperties>
</file>