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003" w:rsidRPr="00084393" w:rsidRDefault="00931003" w:rsidP="00931003">
      <w:pPr>
        <w:rPr>
          <w:sz w:val="24"/>
          <w:szCs w:val="24"/>
        </w:rPr>
      </w:pPr>
    </w:p>
    <w:p w:rsidR="00931003" w:rsidRDefault="00931003" w:rsidP="00931003">
      <w:pPr>
        <w:spacing w:line="240" w:lineRule="auto"/>
        <w:ind w:firstLine="0"/>
        <w:rPr>
          <w:b/>
          <w:sz w:val="24"/>
          <w:szCs w:val="24"/>
        </w:rPr>
      </w:pPr>
    </w:p>
    <w:p w:rsidR="00931003" w:rsidRDefault="00931003" w:rsidP="00931003">
      <w:pPr>
        <w:spacing w:line="240" w:lineRule="auto"/>
        <w:ind w:firstLine="0"/>
        <w:rPr>
          <w:b/>
          <w:sz w:val="24"/>
          <w:szCs w:val="24"/>
        </w:rPr>
      </w:pPr>
    </w:p>
    <w:p w:rsidR="00931003" w:rsidRDefault="00931003" w:rsidP="00931003">
      <w:pPr>
        <w:spacing w:line="240" w:lineRule="auto"/>
        <w:ind w:firstLine="0"/>
        <w:rPr>
          <w:b/>
          <w:sz w:val="24"/>
          <w:szCs w:val="24"/>
        </w:rPr>
      </w:pPr>
    </w:p>
    <w:p w:rsidR="00931003" w:rsidRDefault="00931003" w:rsidP="00931003">
      <w:pPr>
        <w:ind w:firstLine="0"/>
        <w:jc w:val="center"/>
        <w:rPr>
          <w:b/>
        </w:rPr>
      </w:pPr>
    </w:p>
    <w:p w:rsidR="00931003" w:rsidRDefault="00931003" w:rsidP="00931003">
      <w:pPr>
        <w:ind w:firstLine="0"/>
        <w:jc w:val="center"/>
        <w:rPr>
          <w:b/>
        </w:rPr>
      </w:pPr>
    </w:p>
    <w:p w:rsidR="00931003" w:rsidRDefault="00931003" w:rsidP="00931003">
      <w:pPr>
        <w:ind w:firstLine="0"/>
        <w:jc w:val="center"/>
        <w:rPr>
          <w:b/>
        </w:rPr>
      </w:pPr>
    </w:p>
    <w:p w:rsidR="00931003" w:rsidRDefault="00931003" w:rsidP="00931003">
      <w:pPr>
        <w:ind w:firstLine="0"/>
        <w:jc w:val="center"/>
        <w:rPr>
          <w:b/>
        </w:rPr>
      </w:pPr>
    </w:p>
    <w:p w:rsidR="00931003" w:rsidRDefault="00931003" w:rsidP="00931003">
      <w:pPr>
        <w:ind w:firstLine="0"/>
        <w:jc w:val="center"/>
        <w:rPr>
          <w:b/>
        </w:rPr>
      </w:pPr>
    </w:p>
    <w:p w:rsidR="00931003" w:rsidRDefault="00931003" w:rsidP="00931003">
      <w:pPr>
        <w:ind w:firstLine="0"/>
        <w:jc w:val="center"/>
        <w:rPr>
          <w:b/>
        </w:rPr>
      </w:pPr>
    </w:p>
    <w:p w:rsidR="00931003" w:rsidRDefault="00931003" w:rsidP="00931003">
      <w:pPr>
        <w:ind w:firstLine="0"/>
        <w:jc w:val="center"/>
        <w:rPr>
          <w:b/>
        </w:rPr>
      </w:pPr>
    </w:p>
    <w:p w:rsidR="00931003" w:rsidRDefault="00931003" w:rsidP="00931003">
      <w:pPr>
        <w:ind w:firstLine="0"/>
        <w:jc w:val="center"/>
        <w:rPr>
          <w:b/>
        </w:rPr>
      </w:pPr>
    </w:p>
    <w:p w:rsidR="00931003" w:rsidRPr="00E749D0" w:rsidRDefault="00931003" w:rsidP="00931003">
      <w:pPr>
        <w:ind w:firstLine="0"/>
        <w:jc w:val="center"/>
        <w:rPr>
          <w:b/>
        </w:rPr>
      </w:pPr>
      <w:r w:rsidRPr="00E749D0">
        <w:rPr>
          <w:b/>
        </w:rPr>
        <w:t>ЗАКУПОЧНАЯ ДОКУМЕНТАЦИЯ</w:t>
      </w:r>
    </w:p>
    <w:p w:rsidR="00931003" w:rsidRPr="00E749D0" w:rsidRDefault="00931003" w:rsidP="00931003">
      <w:pPr>
        <w:ind w:firstLine="0"/>
        <w:jc w:val="center"/>
        <w:rPr>
          <w:b/>
          <w:bCs/>
        </w:rPr>
      </w:pPr>
    </w:p>
    <w:p w:rsidR="00931003" w:rsidRPr="00E749D0" w:rsidRDefault="00931003" w:rsidP="00931003">
      <w:pPr>
        <w:ind w:firstLine="0"/>
        <w:jc w:val="center"/>
        <w:rPr>
          <w:b/>
          <w:bCs/>
        </w:rPr>
      </w:pPr>
      <w:r w:rsidRPr="00E749D0">
        <w:rPr>
          <w:b/>
          <w:bCs/>
        </w:rPr>
        <w:t>по проведению открытого запроса цен</w:t>
      </w:r>
    </w:p>
    <w:p w:rsidR="00931003" w:rsidRPr="00E749D0" w:rsidRDefault="00931003" w:rsidP="00931003">
      <w:pPr>
        <w:ind w:firstLine="0"/>
        <w:jc w:val="center"/>
        <w:rPr>
          <w:b/>
          <w:bCs/>
        </w:rPr>
      </w:pPr>
      <w:r w:rsidRPr="00E749D0">
        <w:rPr>
          <w:b/>
          <w:bCs/>
        </w:rPr>
        <w:t xml:space="preserve">на </w:t>
      </w:r>
      <w:r w:rsidR="00DC3B69" w:rsidRPr="00DC3B69">
        <w:rPr>
          <w:b/>
          <w:bCs/>
        </w:rPr>
        <w:t>право заключения договора оказание услуг по перевозке работников к месту работы и обратно в н.п. Митюли в соответствии с техническим заданием</w:t>
      </w:r>
    </w:p>
    <w:p w:rsidR="00931003" w:rsidRPr="00E749D0" w:rsidRDefault="00931003" w:rsidP="00931003">
      <w:pPr>
        <w:ind w:firstLine="540"/>
        <w:jc w:val="center"/>
        <w:rPr>
          <w:b/>
          <w:bCs/>
        </w:rPr>
      </w:pPr>
    </w:p>
    <w:p w:rsidR="00931003" w:rsidRPr="00E749D0" w:rsidRDefault="00931003" w:rsidP="00931003">
      <w:pPr>
        <w:ind w:firstLine="540"/>
        <w:jc w:val="center"/>
        <w:rPr>
          <w:b/>
          <w:bCs/>
        </w:rPr>
      </w:pPr>
    </w:p>
    <w:p w:rsidR="00931003" w:rsidRPr="00E749D0" w:rsidRDefault="00931003" w:rsidP="00931003">
      <w:pPr>
        <w:ind w:firstLine="540"/>
        <w:jc w:val="center"/>
        <w:rPr>
          <w:b/>
          <w:bCs/>
          <w:sz w:val="22"/>
          <w:szCs w:val="22"/>
        </w:rPr>
      </w:pPr>
    </w:p>
    <w:p w:rsidR="00931003" w:rsidRPr="00E749D0" w:rsidRDefault="00931003" w:rsidP="00931003">
      <w:pPr>
        <w:ind w:firstLine="540"/>
        <w:jc w:val="center"/>
        <w:rPr>
          <w:b/>
          <w:bCs/>
          <w:sz w:val="22"/>
          <w:szCs w:val="22"/>
        </w:rPr>
      </w:pPr>
    </w:p>
    <w:p w:rsidR="00931003" w:rsidRPr="00E749D0" w:rsidRDefault="00931003" w:rsidP="00931003">
      <w:pPr>
        <w:ind w:firstLine="540"/>
        <w:jc w:val="center"/>
        <w:rPr>
          <w:b/>
          <w:bCs/>
          <w:sz w:val="22"/>
          <w:szCs w:val="22"/>
        </w:rPr>
      </w:pPr>
    </w:p>
    <w:p w:rsidR="00931003" w:rsidRPr="00E749D0" w:rsidRDefault="00931003" w:rsidP="00931003">
      <w:pPr>
        <w:ind w:firstLine="540"/>
        <w:jc w:val="center"/>
        <w:rPr>
          <w:sz w:val="22"/>
          <w:szCs w:val="22"/>
        </w:rPr>
      </w:pPr>
    </w:p>
    <w:p w:rsidR="00931003" w:rsidRPr="00E749D0" w:rsidRDefault="00931003" w:rsidP="00931003">
      <w:pPr>
        <w:widowControl w:val="0"/>
        <w:ind w:firstLine="540"/>
        <w:jc w:val="center"/>
        <w:rPr>
          <w:sz w:val="22"/>
          <w:szCs w:val="22"/>
        </w:rPr>
      </w:pPr>
    </w:p>
    <w:p w:rsidR="00931003" w:rsidRPr="00E749D0" w:rsidRDefault="00931003" w:rsidP="00931003">
      <w:pPr>
        <w:shd w:val="clear" w:color="auto" w:fill="FFFFFF"/>
        <w:tabs>
          <w:tab w:val="left" w:pos="4459"/>
          <w:tab w:val="left" w:pos="6888"/>
        </w:tabs>
        <w:ind w:left="17" w:firstLine="540"/>
        <w:jc w:val="center"/>
        <w:rPr>
          <w:b/>
          <w:bCs/>
          <w:i/>
          <w:iCs/>
          <w:color w:val="000000"/>
          <w:w w:val="108"/>
          <w:sz w:val="22"/>
          <w:szCs w:val="22"/>
        </w:rPr>
      </w:pPr>
    </w:p>
    <w:p w:rsidR="00931003" w:rsidRPr="00E749D0" w:rsidRDefault="00931003" w:rsidP="00931003">
      <w:pPr>
        <w:shd w:val="clear" w:color="auto" w:fill="FFFFFF"/>
        <w:tabs>
          <w:tab w:val="left" w:pos="4459"/>
          <w:tab w:val="left" w:pos="6888"/>
        </w:tabs>
        <w:ind w:left="17" w:firstLine="540"/>
        <w:jc w:val="center"/>
        <w:rPr>
          <w:b/>
          <w:bCs/>
          <w:i/>
          <w:iCs/>
          <w:color w:val="000000"/>
          <w:w w:val="108"/>
          <w:sz w:val="22"/>
          <w:szCs w:val="22"/>
        </w:rPr>
      </w:pPr>
    </w:p>
    <w:p w:rsidR="00931003" w:rsidRPr="00E749D0" w:rsidRDefault="00931003" w:rsidP="0093100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  <w:sz w:val="22"/>
          <w:szCs w:val="22"/>
        </w:rPr>
      </w:pPr>
    </w:p>
    <w:p w:rsidR="00931003" w:rsidRPr="00E749D0" w:rsidRDefault="00931003" w:rsidP="0093100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Cs/>
          <w:color w:val="000000"/>
          <w:w w:val="108"/>
        </w:rPr>
      </w:pPr>
      <w:r w:rsidRPr="00E749D0">
        <w:rPr>
          <w:b/>
          <w:bCs/>
          <w:iCs/>
          <w:color w:val="000000"/>
          <w:w w:val="108"/>
        </w:rPr>
        <w:t xml:space="preserve">Настоящая документация является неотъемлемой частью </w:t>
      </w:r>
    </w:p>
    <w:p w:rsidR="00931003" w:rsidRPr="00E749D0" w:rsidRDefault="00931003" w:rsidP="0093100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Cs/>
          <w:color w:val="000000"/>
          <w:w w:val="108"/>
        </w:rPr>
      </w:pPr>
      <w:r w:rsidRPr="00E749D0">
        <w:rPr>
          <w:b/>
          <w:bCs/>
          <w:iCs/>
          <w:color w:val="000000"/>
          <w:w w:val="108"/>
        </w:rPr>
        <w:t>уведомления о проведении закупочной процедуры</w:t>
      </w:r>
    </w:p>
    <w:p w:rsidR="00931003" w:rsidRPr="00E749D0" w:rsidRDefault="00931003" w:rsidP="00931003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931003" w:rsidRPr="00E749D0" w:rsidRDefault="00931003" w:rsidP="00931003">
      <w:pPr>
        <w:ind w:firstLine="0"/>
        <w:jc w:val="center"/>
      </w:pPr>
    </w:p>
    <w:p w:rsidR="00931003" w:rsidRPr="00E749D0" w:rsidRDefault="00931003" w:rsidP="00931003">
      <w:pPr>
        <w:ind w:firstLine="0"/>
        <w:jc w:val="center"/>
      </w:pPr>
    </w:p>
    <w:p w:rsidR="00931003" w:rsidRPr="00E749D0" w:rsidRDefault="00931003" w:rsidP="00931003">
      <w:pPr>
        <w:ind w:firstLine="0"/>
        <w:jc w:val="center"/>
      </w:pPr>
    </w:p>
    <w:p w:rsidR="00931003" w:rsidRPr="00E749D0" w:rsidRDefault="00931003" w:rsidP="00931003">
      <w:pPr>
        <w:ind w:firstLine="0"/>
        <w:jc w:val="center"/>
      </w:pPr>
    </w:p>
    <w:p w:rsidR="00931003" w:rsidRDefault="00C06206" w:rsidP="00931003">
      <w:pPr>
        <w:ind w:firstLine="0"/>
        <w:jc w:val="center"/>
      </w:pPr>
      <w:r>
        <w:t xml:space="preserve">г. Москва </w:t>
      </w:r>
    </w:p>
    <w:p w:rsidR="00C06206" w:rsidRPr="00E749D0" w:rsidRDefault="00C06206" w:rsidP="00931003">
      <w:pPr>
        <w:ind w:firstLine="0"/>
        <w:jc w:val="center"/>
      </w:pPr>
      <w:r>
        <w:t>2019 год</w:t>
      </w:r>
    </w:p>
    <w:p w:rsidR="00931003" w:rsidRPr="00E749D0" w:rsidRDefault="00931003" w:rsidP="00931003">
      <w:pPr>
        <w:spacing w:before="100" w:beforeAutospacing="1" w:after="100" w:afterAutospacing="1"/>
        <w:ind w:firstLine="0"/>
        <w:jc w:val="left"/>
      </w:pPr>
    </w:p>
    <w:p w:rsidR="00931003" w:rsidRPr="00E749D0" w:rsidRDefault="00931003" w:rsidP="00931003">
      <w:pPr>
        <w:pageBreakBefore/>
        <w:spacing w:before="100" w:beforeAutospacing="1" w:after="100" w:afterAutospacing="1"/>
        <w:ind w:firstLine="0"/>
        <w:jc w:val="center"/>
        <w:rPr>
          <w:b/>
          <w:sz w:val="22"/>
          <w:szCs w:val="22"/>
        </w:rPr>
      </w:pPr>
      <w:r w:rsidRPr="00E749D0">
        <w:rPr>
          <w:b/>
          <w:sz w:val="22"/>
          <w:szCs w:val="22"/>
        </w:rPr>
        <w:lastRenderedPageBreak/>
        <w:t>Оглавление</w:t>
      </w:r>
    </w:p>
    <w:p w:rsidR="00931003" w:rsidRPr="00E749D0" w:rsidRDefault="00F03801" w:rsidP="00931003">
      <w:pPr>
        <w:pStyle w:val="12"/>
      </w:pPr>
      <w:r w:rsidRPr="00E749D0">
        <w:rPr>
          <w:lang w:val="en-US"/>
        </w:rPr>
        <w:fldChar w:fldCharType="begin"/>
      </w:r>
      <w:r w:rsidR="00931003" w:rsidRPr="00E749D0">
        <w:rPr>
          <w:lang w:val="en-US"/>
        </w:rPr>
        <w:instrText xml:space="preserve"> TOC \o "1-3" \h \z \u </w:instrText>
      </w:r>
      <w:r w:rsidRPr="00E749D0">
        <w:rPr>
          <w:lang w:val="en-US"/>
        </w:rPr>
        <w:fldChar w:fldCharType="separate"/>
      </w:r>
      <w:hyperlink w:anchor="_Toc209261653" w:history="1">
        <w:r w:rsidR="00931003" w:rsidRPr="00E749D0">
          <w:rPr>
            <w:rStyle w:val="a3"/>
          </w:rPr>
          <w:t>1.</w:t>
        </w:r>
        <w:r w:rsidR="00931003">
          <w:rPr>
            <w:rStyle w:val="a3"/>
          </w:rPr>
          <w:t xml:space="preserve"> </w:t>
        </w:r>
        <w:r w:rsidR="00931003" w:rsidRPr="00E749D0">
          <w:rPr>
            <w:rStyle w:val="a3"/>
          </w:rPr>
          <w:t>Общие положения</w:t>
        </w:r>
        <w:r w:rsidR="00931003" w:rsidRPr="00E749D0">
          <w:rPr>
            <w:webHidden/>
          </w:rPr>
          <w:tab/>
        </w:r>
        <w:r w:rsidRPr="00E749D0">
          <w:rPr>
            <w:webHidden/>
          </w:rPr>
          <w:fldChar w:fldCharType="begin"/>
        </w:r>
        <w:r w:rsidR="00931003" w:rsidRPr="00E749D0">
          <w:rPr>
            <w:webHidden/>
          </w:rPr>
          <w:instrText xml:space="preserve"> PAGEREF _Toc209261653 \h </w:instrText>
        </w:r>
        <w:r w:rsidRPr="00E749D0">
          <w:rPr>
            <w:webHidden/>
          </w:rPr>
        </w:r>
        <w:r w:rsidRPr="00E749D0">
          <w:rPr>
            <w:webHidden/>
          </w:rPr>
          <w:fldChar w:fldCharType="separate"/>
        </w:r>
        <w:r w:rsidR="00573F1B">
          <w:rPr>
            <w:webHidden/>
          </w:rPr>
          <w:t>3</w:t>
        </w:r>
        <w:r w:rsidRPr="00E749D0">
          <w:rPr>
            <w:webHidden/>
          </w:rPr>
          <w:fldChar w:fldCharType="end"/>
        </w:r>
      </w:hyperlink>
    </w:p>
    <w:p w:rsidR="00931003" w:rsidRPr="00E749D0" w:rsidRDefault="00742162" w:rsidP="00931003">
      <w:pPr>
        <w:pStyle w:val="12"/>
      </w:pPr>
      <w:hyperlink w:anchor="_Toc209261654" w:history="1">
        <w:r w:rsidR="00931003" w:rsidRPr="00E749D0">
          <w:rPr>
            <w:rStyle w:val="a3"/>
          </w:rPr>
          <w:t xml:space="preserve">2.Дополнительные требования к </w:t>
        </w:r>
        <w:r w:rsidR="00E34D7B">
          <w:rPr>
            <w:rStyle w:val="a3"/>
          </w:rPr>
          <w:t>ОКАЗАННОЙ УСЛУГЕ</w:t>
        </w:r>
        <w:r w:rsidR="00931003" w:rsidRPr="00E749D0">
          <w:rPr>
            <w:webHidden/>
          </w:rPr>
          <w:tab/>
        </w:r>
        <w:r w:rsidR="00F03801" w:rsidRPr="00E749D0">
          <w:rPr>
            <w:webHidden/>
          </w:rPr>
          <w:fldChar w:fldCharType="begin"/>
        </w:r>
        <w:r w:rsidR="00931003" w:rsidRPr="00E749D0">
          <w:rPr>
            <w:webHidden/>
          </w:rPr>
          <w:instrText xml:space="preserve"> PAGEREF _Toc209261654 \h </w:instrText>
        </w:r>
        <w:r w:rsidR="00F03801" w:rsidRPr="00E749D0">
          <w:rPr>
            <w:webHidden/>
          </w:rPr>
        </w:r>
        <w:r w:rsidR="00F03801" w:rsidRPr="00E749D0">
          <w:rPr>
            <w:webHidden/>
          </w:rPr>
          <w:fldChar w:fldCharType="separate"/>
        </w:r>
        <w:r w:rsidR="00573F1B">
          <w:rPr>
            <w:webHidden/>
          </w:rPr>
          <w:t>3</w:t>
        </w:r>
        <w:r w:rsidR="00F03801" w:rsidRPr="00E749D0">
          <w:rPr>
            <w:webHidden/>
          </w:rPr>
          <w:fldChar w:fldCharType="end"/>
        </w:r>
      </w:hyperlink>
    </w:p>
    <w:p w:rsidR="00931003" w:rsidRPr="00E749D0" w:rsidRDefault="00742162" w:rsidP="00931003">
      <w:pPr>
        <w:pStyle w:val="12"/>
      </w:pPr>
      <w:hyperlink w:anchor="_Toc209261655" w:history="1">
        <w:r w:rsidR="00931003" w:rsidRPr="00E749D0">
          <w:rPr>
            <w:rStyle w:val="a3"/>
          </w:rPr>
          <w:t xml:space="preserve">3.Оплата </w:t>
        </w:r>
        <w:r w:rsidR="00E34D7B">
          <w:rPr>
            <w:rStyle w:val="a3"/>
          </w:rPr>
          <w:t>ОКАЗАННОЙ УСЛУГИ</w:t>
        </w:r>
        <w:r w:rsidR="00931003" w:rsidRPr="00E749D0">
          <w:rPr>
            <w:webHidden/>
          </w:rPr>
          <w:tab/>
        </w:r>
        <w:r w:rsidR="00F03801" w:rsidRPr="00E749D0">
          <w:rPr>
            <w:webHidden/>
          </w:rPr>
          <w:fldChar w:fldCharType="begin"/>
        </w:r>
        <w:r w:rsidR="00931003" w:rsidRPr="00E749D0">
          <w:rPr>
            <w:webHidden/>
          </w:rPr>
          <w:instrText xml:space="preserve"> PAGEREF _Toc209261655 \h </w:instrText>
        </w:r>
        <w:r w:rsidR="00F03801" w:rsidRPr="00E749D0">
          <w:rPr>
            <w:webHidden/>
          </w:rPr>
        </w:r>
        <w:r w:rsidR="00F03801" w:rsidRPr="00E749D0">
          <w:rPr>
            <w:webHidden/>
          </w:rPr>
          <w:fldChar w:fldCharType="separate"/>
        </w:r>
        <w:r w:rsidR="00573F1B">
          <w:rPr>
            <w:webHidden/>
          </w:rPr>
          <w:t>3</w:t>
        </w:r>
        <w:r w:rsidR="00F03801" w:rsidRPr="00E749D0">
          <w:rPr>
            <w:webHidden/>
          </w:rPr>
          <w:fldChar w:fldCharType="end"/>
        </w:r>
      </w:hyperlink>
    </w:p>
    <w:p w:rsidR="00931003" w:rsidRPr="00E749D0" w:rsidRDefault="00742162" w:rsidP="00931003">
      <w:pPr>
        <w:pStyle w:val="12"/>
      </w:pPr>
      <w:hyperlink w:anchor="_Toc209261656" w:history="1">
        <w:r w:rsidR="00931003" w:rsidRPr="00E749D0">
          <w:rPr>
            <w:rStyle w:val="a3"/>
          </w:rPr>
          <w:t>4.Требования к оформлению  Ценовых Предложений.</w:t>
        </w:r>
        <w:r w:rsidR="00931003" w:rsidRPr="00E749D0">
          <w:rPr>
            <w:webHidden/>
          </w:rPr>
          <w:tab/>
        </w:r>
        <w:r w:rsidR="00F03801" w:rsidRPr="00E749D0">
          <w:rPr>
            <w:webHidden/>
          </w:rPr>
          <w:fldChar w:fldCharType="begin"/>
        </w:r>
        <w:r w:rsidR="00931003" w:rsidRPr="00E749D0">
          <w:rPr>
            <w:webHidden/>
          </w:rPr>
          <w:instrText xml:space="preserve"> PAGEREF _Toc209261656 \h </w:instrText>
        </w:r>
        <w:r w:rsidR="00F03801" w:rsidRPr="00E749D0">
          <w:rPr>
            <w:webHidden/>
          </w:rPr>
        </w:r>
        <w:r w:rsidR="00F03801" w:rsidRPr="00E749D0">
          <w:rPr>
            <w:webHidden/>
          </w:rPr>
          <w:fldChar w:fldCharType="separate"/>
        </w:r>
        <w:r w:rsidR="00573F1B">
          <w:rPr>
            <w:webHidden/>
          </w:rPr>
          <w:t>3</w:t>
        </w:r>
        <w:r w:rsidR="00F03801" w:rsidRPr="00E749D0">
          <w:rPr>
            <w:webHidden/>
          </w:rPr>
          <w:fldChar w:fldCharType="end"/>
        </w:r>
      </w:hyperlink>
    </w:p>
    <w:p w:rsidR="00931003" w:rsidRPr="00E749D0" w:rsidRDefault="00742162" w:rsidP="00931003">
      <w:pPr>
        <w:pStyle w:val="12"/>
      </w:pPr>
      <w:hyperlink w:anchor="_Toc209261657" w:history="1">
        <w:r w:rsidR="00931003">
          <w:rPr>
            <w:rStyle w:val="a3"/>
          </w:rPr>
          <w:t>5.</w:t>
        </w:r>
        <w:r w:rsidR="00931003" w:rsidRPr="00E749D0">
          <w:rPr>
            <w:rStyle w:val="a3"/>
          </w:rPr>
          <w:t>Срок окончания приема Предложений на участие в Запросе цен.</w:t>
        </w:r>
        <w:r w:rsidR="00931003" w:rsidRPr="00E749D0">
          <w:rPr>
            <w:webHidden/>
          </w:rPr>
          <w:tab/>
        </w:r>
        <w:r w:rsidR="00F03801" w:rsidRPr="00E749D0">
          <w:rPr>
            <w:webHidden/>
          </w:rPr>
          <w:fldChar w:fldCharType="begin"/>
        </w:r>
        <w:r w:rsidR="00931003" w:rsidRPr="00E749D0">
          <w:rPr>
            <w:webHidden/>
          </w:rPr>
          <w:instrText xml:space="preserve"> PAGEREF _Toc209261657 \h </w:instrText>
        </w:r>
        <w:r w:rsidR="00F03801" w:rsidRPr="00E749D0">
          <w:rPr>
            <w:webHidden/>
          </w:rPr>
        </w:r>
        <w:r w:rsidR="00F03801" w:rsidRPr="00E749D0">
          <w:rPr>
            <w:webHidden/>
          </w:rPr>
          <w:fldChar w:fldCharType="separate"/>
        </w:r>
        <w:r w:rsidR="00573F1B">
          <w:rPr>
            <w:webHidden/>
          </w:rPr>
          <w:t>4</w:t>
        </w:r>
        <w:r w:rsidR="00F03801" w:rsidRPr="00E749D0">
          <w:rPr>
            <w:webHidden/>
          </w:rPr>
          <w:fldChar w:fldCharType="end"/>
        </w:r>
      </w:hyperlink>
    </w:p>
    <w:p w:rsidR="00931003" w:rsidRPr="00E749D0" w:rsidRDefault="00742162" w:rsidP="00931003">
      <w:pPr>
        <w:pStyle w:val="12"/>
      </w:pPr>
      <w:hyperlink w:anchor="_Toc209261658" w:history="1">
        <w:r w:rsidR="00931003" w:rsidRPr="00E749D0">
          <w:rPr>
            <w:rStyle w:val="a3"/>
          </w:rPr>
          <w:t>6.Подача Ценовых Предложений и их прием.</w:t>
        </w:r>
        <w:r w:rsidR="00931003" w:rsidRPr="00E749D0">
          <w:rPr>
            <w:webHidden/>
          </w:rPr>
          <w:tab/>
        </w:r>
        <w:r w:rsidR="00F03801" w:rsidRPr="00E749D0">
          <w:rPr>
            <w:webHidden/>
          </w:rPr>
          <w:fldChar w:fldCharType="begin"/>
        </w:r>
        <w:r w:rsidR="00931003" w:rsidRPr="00E749D0">
          <w:rPr>
            <w:webHidden/>
          </w:rPr>
          <w:instrText xml:space="preserve"> PAGEREF _Toc209261658 \h </w:instrText>
        </w:r>
        <w:r w:rsidR="00F03801" w:rsidRPr="00E749D0">
          <w:rPr>
            <w:webHidden/>
          </w:rPr>
        </w:r>
        <w:r w:rsidR="00F03801" w:rsidRPr="00E749D0">
          <w:rPr>
            <w:webHidden/>
          </w:rPr>
          <w:fldChar w:fldCharType="separate"/>
        </w:r>
        <w:r w:rsidR="00573F1B">
          <w:rPr>
            <w:webHidden/>
          </w:rPr>
          <w:t>4</w:t>
        </w:r>
        <w:r w:rsidR="00F03801" w:rsidRPr="00E749D0">
          <w:rPr>
            <w:webHidden/>
          </w:rPr>
          <w:fldChar w:fldCharType="end"/>
        </w:r>
      </w:hyperlink>
    </w:p>
    <w:p w:rsidR="00931003" w:rsidRPr="00E749D0" w:rsidRDefault="00742162" w:rsidP="00931003">
      <w:pPr>
        <w:pStyle w:val="12"/>
      </w:pPr>
      <w:hyperlink w:anchor="_Toc209261659" w:history="1">
        <w:r w:rsidR="00931003" w:rsidRPr="00E749D0">
          <w:rPr>
            <w:rStyle w:val="a3"/>
          </w:rPr>
          <w:t>7.Определение Победителя и подписание Договора</w:t>
        </w:r>
        <w:r w:rsidR="00931003" w:rsidRPr="00E749D0">
          <w:rPr>
            <w:webHidden/>
          </w:rPr>
          <w:tab/>
        </w:r>
        <w:r w:rsidR="00F03801" w:rsidRPr="00E749D0">
          <w:rPr>
            <w:webHidden/>
          </w:rPr>
          <w:fldChar w:fldCharType="begin"/>
        </w:r>
        <w:r w:rsidR="00931003" w:rsidRPr="00E749D0">
          <w:rPr>
            <w:webHidden/>
          </w:rPr>
          <w:instrText xml:space="preserve"> PAGEREF _Toc209261659 \h </w:instrText>
        </w:r>
        <w:r w:rsidR="00F03801" w:rsidRPr="00E749D0">
          <w:rPr>
            <w:webHidden/>
          </w:rPr>
        </w:r>
        <w:r w:rsidR="00F03801" w:rsidRPr="00E749D0">
          <w:rPr>
            <w:webHidden/>
          </w:rPr>
          <w:fldChar w:fldCharType="separate"/>
        </w:r>
        <w:r w:rsidR="00573F1B">
          <w:rPr>
            <w:webHidden/>
          </w:rPr>
          <w:t>5</w:t>
        </w:r>
        <w:r w:rsidR="00F03801" w:rsidRPr="00E749D0">
          <w:rPr>
            <w:webHidden/>
          </w:rPr>
          <w:fldChar w:fldCharType="end"/>
        </w:r>
      </w:hyperlink>
    </w:p>
    <w:p w:rsidR="00931003" w:rsidRPr="00E749D0" w:rsidRDefault="00F03801" w:rsidP="00931003">
      <w:pPr>
        <w:pStyle w:val="23"/>
        <w:tabs>
          <w:tab w:val="left" w:pos="540"/>
          <w:tab w:val="right" w:leader="dot" w:pos="10762"/>
        </w:tabs>
        <w:spacing w:before="120"/>
        <w:ind w:left="540" w:hanging="539"/>
        <w:rPr>
          <w:sz w:val="22"/>
          <w:szCs w:val="22"/>
        </w:rPr>
      </w:pPr>
      <w:r w:rsidRPr="00E749D0">
        <w:rPr>
          <w:sz w:val="22"/>
          <w:szCs w:val="22"/>
          <w:lang w:val="en-US"/>
        </w:rPr>
        <w:fldChar w:fldCharType="end"/>
      </w:r>
    </w:p>
    <w:p w:rsidR="00931003" w:rsidRPr="00E749D0" w:rsidRDefault="00931003" w:rsidP="00931003"/>
    <w:p w:rsidR="00931003" w:rsidRPr="00E749D0" w:rsidRDefault="00931003" w:rsidP="00931003"/>
    <w:p w:rsidR="00931003" w:rsidRPr="00E749D0" w:rsidRDefault="00931003" w:rsidP="00931003"/>
    <w:p w:rsidR="00931003" w:rsidRPr="00E749D0" w:rsidRDefault="00931003" w:rsidP="00931003"/>
    <w:p w:rsidR="00931003" w:rsidRPr="00E749D0" w:rsidRDefault="00931003" w:rsidP="00931003"/>
    <w:p w:rsidR="00931003" w:rsidRPr="00E749D0" w:rsidRDefault="00931003" w:rsidP="00931003"/>
    <w:p w:rsidR="00931003" w:rsidRPr="00E749D0" w:rsidRDefault="00931003" w:rsidP="00931003"/>
    <w:p w:rsidR="00931003" w:rsidRPr="00E749D0" w:rsidRDefault="00931003" w:rsidP="00931003"/>
    <w:p w:rsidR="00931003" w:rsidRPr="00E749D0" w:rsidRDefault="00931003" w:rsidP="00931003"/>
    <w:p w:rsidR="00931003" w:rsidRPr="00E749D0" w:rsidRDefault="00931003" w:rsidP="00931003"/>
    <w:p w:rsidR="00931003" w:rsidRPr="00E749D0" w:rsidRDefault="00931003" w:rsidP="00931003"/>
    <w:p w:rsidR="00931003" w:rsidRPr="00E749D0" w:rsidRDefault="00931003" w:rsidP="00931003"/>
    <w:p w:rsidR="00931003" w:rsidRPr="00E749D0" w:rsidRDefault="00931003" w:rsidP="00931003"/>
    <w:p w:rsidR="00931003" w:rsidRPr="00E749D0" w:rsidRDefault="00931003" w:rsidP="00931003"/>
    <w:p w:rsidR="00931003" w:rsidRPr="00E749D0" w:rsidRDefault="00931003" w:rsidP="00931003"/>
    <w:p w:rsidR="00931003" w:rsidRPr="00485B48" w:rsidRDefault="00931003" w:rsidP="00931003">
      <w:pPr>
        <w:pStyle w:val="11112"/>
        <w:keepNext w:val="0"/>
        <w:pageBreakBefore/>
        <w:numPr>
          <w:ilvl w:val="0"/>
          <w:numId w:val="1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0" w:name="_Toc209261653"/>
      <w:r w:rsidRPr="00485B48">
        <w:rPr>
          <w:rFonts w:ascii="Times New Roman" w:hAnsi="Times New Roman"/>
          <w:sz w:val="24"/>
          <w:szCs w:val="24"/>
        </w:rPr>
        <w:lastRenderedPageBreak/>
        <w:t>Общие положения</w:t>
      </w:r>
      <w:bookmarkEnd w:id="0"/>
    </w:p>
    <w:p w:rsidR="00931003" w:rsidRPr="00485B48" w:rsidRDefault="00931003" w:rsidP="00931003">
      <w:pPr>
        <w:tabs>
          <w:tab w:val="num" w:pos="0"/>
        </w:tabs>
        <w:spacing w:line="240" w:lineRule="auto"/>
        <w:ind w:firstLine="539"/>
        <w:rPr>
          <w:sz w:val="24"/>
          <w:szCs w:val="24"/>
        </w:rPr>
      </w:pPr>
      <w:r w:rsidRPr="00485B48">
        <w:rPr>
          <w:b/>
          <w:sz w:val="24"/>
          <w:szCs w:val="24"/>
        </w:rPr>
        <w:t>1.1 Заказчик</w:t>
      </w:r>
      <w:r w:rsidRPr="00485B48">
        <w:rPr>
          <w:sz w:val="24"/>
          <w:szCs w:val="24"/>
        </w:rPr>
        <w:t xml:space="preserve"> - </w:t>
      </w:r>
      <w:r w:rsidR="00C06206" w:rsidRPr="00C06206">
        <w:rPr>
          <w:sz w:val="24"/>
          <w:szCs w:val="24"/>
        </w:rPr>
        <w:t>«АО Радиотехнический институт имени академика А. Л. Минца» или АО РТИ</w:t>
      </w:r>
      <w:r w:rsidRPr="00485B48">
        <w:rPr>
          <w:sz w:val="24"/>
          <w:szCs w:val="24"/>
        </w:rPr>
        <w:t xml:space="preserve"> - юридический адрес:</w:t>
      </w:r>
      <w:r w:rsidR="00C06206">
        <w:rPr>
          <w:sz w:val="24"/>
          <w:szCs w:val="24"/>
        </w:rPr>
        <w:t xml:space="preserve"> </w:t>
      </w:r>
      <w:r w:rsidR="00C06206" w:rsidRPr="00C06206">
        <w:rPr>
          <w:sz w:val="24"/>
          <w:szCs w:val="24"/>
        </w:rPr>
        <w:t>127083, Москва, ули</w:t>
      </w:r>
      <w:r w:rsidR="00C06206">
        <w:rPr>
          <w:sz w:val="24"/>
          <w:szCs w:val="24"/>
        </w:rPr>
        <w:t>ца 8 Марта, дом 10, строение 1.</w:t>
      </w:r>
    </w:p>
    <w:p w:rsidR="00931003" w:rsidRPr="00485B48" w:rsidRDefault="00931003" w:rsidP="00C06206">
      <w:pPr>
        <w:tabs>
          <w:tab w:val="num" w:pos="0"/>
        </w:tabs>
        <w:spacing w:line="240" w:lineRule="auto"/>
        <w:ind w:firstLine="539"/>
        <w:rPr>
          <w:sz w:val="24"/>
          <w:szCs w:val="24"/>
        </w:rPr>
      </w:pPr>
      <w:r w:rsidRPr="00485B48">
        <w:rPr>
          <w:b/>
          <w:sz w:val="24"/>
          <w:szCs w:val="24"/>
        </w:rPr>
        <w:t>1.2 Организатор</w:t>
      </w:r>
      <w:r w:rsidRPr="00485B48">
        <w:rPr>
          <w:sz w:val="24"/>
          <w:szCs w:val="24"/>
        </w:rPr>
        <w:t xml:space="preserve"> – </w:t>
      </w:r>
      <w:r w:rsidR="00C06206" w:rsidRPr="00C06206">
        <w:rPr>
          <w:sz w:val="24"/>
          <w:szCs w:val="24"/>
        </w:rPr>
        <w:t>Главный специалист отдела организации и управления закупками Рыбка Светлана Алексее</w:t>
      </w:r>
      <w:r w:rsidR="00C06206">
        <w:rPr>
          <w:sz w:val="24"/>
          <w:szCs w:val="24"/>
        </w:rPr>
        <w:t>вна, (495)612-9999 доб. 10-19, srybka@rti-mints.ru.</w:t>
      </w:r>
    </w:p>
    <w:p w:rsidR="00F03801" w:rsidRDefault="00931003" w:rsidP="001D3AA4">
      <w:pPr>
        <w:pStyle w:val="11112"/>
        <w:numPr>
          <w:ilvl w:val="1"/>
          <w:numId w:val="21"/>
        </w:numPr>
        <w:spacing w:before="0" w:after="0"/>
        <w:rPr>
          <w:rFonts w:ascii="Times New Roman" w:hAnsi="Times New Roman"/>
          <w:sz w:val="24"/>
          <w:szCs w:val="24"/>
        </w:rPr>
      </w:pPr>
      <w:r w:rsidRPr="00485B48">
        <w:rPr>
          <w:rFonts w:ascii="Times New Roman" w:hAnsi="Times New Roman"/>
          <w:sz w:val="24"/>
          <w:szCs w:val="24"/>
        </w:rPr>
        <w:t>Предмет закупки</w:t>
      </w:r>
      <w:r w:rsidR="00E34D7B">
        <w:rPr>
          <w:rFonts w:ascii="Times New Roman" w:hAnsi="Times New Roman"/>
          <w:sz w:val="24"/>
          <w:szCs w:val="24"/>
        </w:rPr>
        <w:t xml:space="preserve">: </w:t>
      </w:r>
      <w:r w:rsidR="001D3AA4" w:rsidRPr="001D3AA4">
        <w:rPr>
          <w:rFonts w:ascii="Times New Roman" w:hAnsi="Times New Roman"/>
          <w:b w:val="0"/>
          <w:sz w:val="24"/>
          <w:szCs w:val="24"/>
        </w:rPr>
        <w:t>оказание услуг по перевозке работников к месту работы и обратно в н.п. Митюли в соответствии с техническим заданием</w:t>
      </w:r>
      <w:r w:rsidR="00E34D7B" w:rsidRPr="00E34D7B">
        <w:rPr>
          <w:rFonts w:ascii="Times New Roman" w:hAnsi="Times New Roman"/>
          <w:b w:val="0"/>
          <w:sz w:val="24"/>
          <w:szCs w:val="24"/>
        </w:rPr>
        <w:t>.</w:t>
      </w:r>
    </w:p>
    <w:p w:rsidR="00E34D7B" w:rsidRDefault="00E34D7B" w:rsidP="00E34D7B">
      <w:pPr>
        <w:pStyle w:val="11112"/>
        <w:tabs>
          <w:tab w:val="clear" w:pos="0"/>
        </w:tabs>
        <w:spacing w:before="0" w:after="0"/>
        <w:ind w:left="1064"/>
        <w:rPr>
          <w:rFonts w:ascii="Times New Roman" w:hAnsi="Times New Roman"/>
          <w:sz w:val="24"/>
          <w:szCs w:val="24"/>
        </w:rPr>
      </w:pPr>
    </w:p>
    <w:p w:rsidR="00931003" w:rsidRPr="00485B48" w:rsidRDefault="00E34D7B" w:rsidP="00931003">
      <w:pPr>
        <w:pStyle w:val="11112"/>
        <w:numPr>
          <w:ilvl w:val="0"/>
          <w:numId w:val="1"/>
        </w:numPr>
        <w:spacing w:before="0" w:after="0"/>
        <w:ind w:left="1134" w:hanging="1134"/>
        <w:rPr>
          <w:rFonts w:ascii="Times New Roman" w:hAnsi="Times New Roman"/>
          <w:sz w:val="24"/>
          <w:szCs w:val="24"/>
        </w:rPr>
      </w:pPr>
      <w:bookmarkStart w:id="1" w:name="_Toc209261654"/>
      <w:r>
        <w:rPr>
          <w:rFonts w:ascii="Times New Roman" w:hAnsi="Times New Roman"/>
          <w:sz w:val="24"/>
          <w:szCs w:val="24"/>
        </w:rPr>
        <w:t>Т</w:t>
      </w:r>
      <w:r w:rsidR="00931003" w:rsidRPr="00485B48">
        <w:rPr>
          <w:rFonts w:ascii="Times New Roman" w:hAnsi="Times New Roman"/>
          <w:sz w:val="24"/>
          <w:szCs w:val="24"/>
        </w:rPr>
        <w:t xml:space="preserve">ребования к </w:t>
      </w:r>
      <w:bookmarkEnd w:id="1"/>
      <w:r>
        <w:rPr>
          <w:rFonts w:ascii="Times New Roman" w:hAnsi="Times New Roman"/>
          <w:sz w:val="24"/>
          <w:szCs w:val="24"/>
        </w:rPr>
        <w:t>оказанным услугам</w:t>
      </w:r>
    </w:p>
    <w:p w:rsidR="00931003" w:rsidRDefault="00E34D7B" w:rsidP="00E34D7B">
      <w:pPr>
        <w:pStyle w:val="a4"/>
        <w:tabs>
          <w:tab w:val="clear" w:pos="2345"/>
        </w:tabs>
        <w:spacing w:before="0"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>Услуги должны быть оказаны в соответствие с Техническим заданием.</w:t>
      </w:r>
    </w:p>
    <w:p w:rsidR="00E34D7B" w:rsidRPr="00485B48" w:rsidRDefault="00E34D7B" w:rsidP="00E34D7B">
      <w:pPr>
        <w:pStyle w:val="a4"/>
        <w:tabs>
          <w:tab w:val="clear" w:pos="2345"/>
        </w:tabs>
        <w:spacing w:before="0" w:line="240" w:lineRule="auto"/>
        <w:ind w:left="360" w:firstLine="0"/>
        <w:rPr>
          <w:sz w:val="24"/>
          <w:szCs w:val="24"/>
        </w:rPr>
      </w:pPr>
    </w:p>
    <w:p w:rsidR="00931003" w:rsidRPr="00485B48" w:rsidRDefault="00931003" w:rsidP="00931003">
      <w:pPr>
        <w:pStyle w:val="11112"/>
        <w:numPr>
          <w:ilvl w:val="0"/>
          <w:numId w:val="1"/>
        </w:numPr>
        <w:spacing w:before="0" w:after="0"/>
        <w:ind w:left="1134" w:hanging="1134"/>
        <w:rPr>
          <w:rFonts w:ascii="Times New Roman" w:hAnsi="Times New Roman"/>
          <w:sz w:val="24"/>
          <w:szCs w:val="24"/>
        </w:rPr>
      </w:pPr>
      <w:bookmarkStart w:id="2" w:name="_Toc209261655"/>
      <w:r w:rsidRPr="00485B48">
        <w:rPr>
          <w:rFonts w:ascii="Times New Roman" w:hAnsi="Times New Roman"/>
          <w:sz w:val="24"/>
          <w:szCs w:val="24"/>
        </w:rPr>
        <w:t xml:space="preserve">Оплата </w:t>
      </w:r>
      <w:r w:rsidR="00E34D7B">
        <w:rPr>
          <w:rFonts w:ascii="Times New Roman" w:hAnsi="Times New Roman"/>
          <w:sz w:val="24"/>
          <w:szCs w:val="24"/>
        </w:rPr>
        <w:t>оказанных</w:t>
      </w:r>
      <w:r w:rsidRPr="00485B48">
        <w:rPr>
          <w:rFonts w:ascii="Times New Roman" w:hAnsi="Times New Roman"/>
          <w:sz w:val="24"/>
          <w:szCs w:val="24"/>
        </w:rPr>
        <w:t xml:space="preserve"> </w:t>
      </w:r>
      <w:bookmarkEnd w:id="2"/>
      <w:r w:rsidR="00E34D7B">
        <w:rPr>
          <w:rFonts w:ascii="Times New Roman" w:hAnsi="Times New Roman"/>
          <w:sz w:val="24"/>
          <w:szCs w:val="24"/>
        </w:rPr>
        <w:t>услуг</w:t>
      </w:r>
      <w:r w:rsidRPr="00485B48">
        <w:rPr>
          <w:rFonts w:ascii="Times New Roman" w:hAnsi="Times New Roman"/>
          <w:sz w:val="24"/>
          <w:szCs w:val="24"/>
        </w:rPr>
        <w:t xml:space="preserve"> </w:t>
      </w:r>
    </w:p>
    <w:p w:rsidR="00273B79" w:rsidRPr="00273B79" w:rsidRDefault="00111052" w:rsidP="000B2702">
      <w:pPr>
        <w:pStyle w:val="a4"/>
        <w:tabs>
          <w:tab w:val="clear" w:pos="2345"/>
        </w:tabs>
        <w:spacing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Оплата производится ежемесячно в 100% объеме за период времени оказанных услуг , </w:t>
      </w:r>
      <w:r w:rsidRPr="00111052">
        <w:rPr>
          <w:sz w:val="24"/>
          <w:szCs w:val="24"/>
        </w:rPr>
        <w:t>на основании выставленного счета на оплату и счет-фактур, не позднее 14 числа месяца, следующего за месяцем, в котором осуществляется услуга</w:t>
      </w:r>
      <w:r>
        <w:rPr>
          <w:sz w:val="24"/>
          <w:szCs w:val="24"/>
        </w:rPr>
        <w:t xml:space="preserve">. </w:t>
      </w:r>
    </w:p>
    <w:p w:rsidR="00931003" w:rsidRPr="00485B48" w:rsidRDefault="00931003" w:rsidP="004B4990">
      <w:pPr>
        <w:pStyle w:val="a4"/>
        <w:tabs>
          <w:tab w:val="clear" w:pos="2345"/>
        </w:tabs>
        <w:spacing w:before="0" w:line="240" w:lineRule="auto"/>
        <w:ind w:left="360" w:firstLine="0"/>
        <w:rPr>
          <w:sz w:val="24"/>
          <w:szCs w:val="24"/>
        </w:rPr>
      </w:pPr>
    </w:p>
    <w:p w:rsidR="00931003" w:rsidRPr="00485B48" w:rsidRDefault="00931003" w:rsidP="00931003">
      <w:pPr>
        <w:pStyle w:val="11112"/>
        <w:numPr>
          <w:ilvl w:val="0"/>
          <w:numId w:val="1"/>
        </w:numPr>
        <w:spacing w:before="0" w:after="0"/>
        <w:ind w:left="1134" w:hanging="1134"/>
        <w:rPr>
          <w:rFonts w:ascii="Times New Roman" w:hAnsi="Times New Roman"/>
          <w:sz w:val="24"/>
          <w:szCs w:val="24"/>
        </w:rPr>
      </w:pPr>
      <w:bookmarkStart w:id="3" w:name="_Toc209261656"/>
      <w:bookmarkStart w:id="4" w:name="_Ref57581655"/>
      <w:r w:rsidRPr="00485B48">
        <w:rPr>
          <w:rFonts w:ascii="Times New Roman" w:hAnsi="Times New Roman"/>
          <w:sz w:val="24"/>
          <w:szCs w:val="24"/>
        </w:rPr>
        <w:t>Требования к оформлению  Ценовых Предложений.</w:t>
      </w:r>
      <w:bookmarkEnd w:id="3"/>
    </w:p>
    <w:p w:rsidR="00931003" w:rsidRPr="00485B48" w:rsidRDefault="00931003" w:rsidP="00931003">
      <w:pPr>
        <w:pStyle w:val="11112"/>
        <w:spacing w:before="0" w:after="0"/>
        <w:rPr>
          <w:rFonts w:ascii="Times New Roman" w:hAnsi="Times New Roman"/>
          <w:sz w:val="24"/>
          <w:szCs w:val="24"/>
        </w:rPr>
      </w:pPr>
    </w:p>
    <w:p w:rsidR="00931003" w:rsidRPr="00485B48" w:rsidRDefault="00931003" w:rsidP="000B2702">
      <w:pPr>
        <w:pStyle w:val="a4"/>
        <w:tabs>
          <w:tab w:val="clear" w:pos="2345"/>
        </w:tabs>
        <w:spacing w:before="0" w:line="240" w:lineRule="auto"/>
        <w:ind w:left="360" w:firstLine="0"/>
        <w:rPr>
          <w:sz w:val="24"/>
          <w:szCs w:val="24"/>
        </w:rPr>
      </w:pPr>
      <w:r w:rsidRPr="00485B48">
        <w:rPr>
          <w:sz w:val="24"/>
          <w:szCs w:val="24"/>
        </w:rPr>
        <w:t>Поставщик имеет право подать только одно предложение. В случае подачи поставщиком нескольких предложений все они будут отклонены без рассмотрения по существу.</w:t>
      </w:r>
      <w:bookmarkEnd w:id="4"/>
    </w:p>
    <w:p w:rsidR="00931003" w:rsidRPr="00485B48" w:rsidRDefault="00931003" w:rsidP="00931003">
      <w:pPr>
        <w:pStyle w:val="a4"/>
        <w:tabs>
          <w:tab w:val="clear" w:pos="2345"/>
        </w:tabs>
        <w:spacing w:before="0" w:line="240" w:lineRule="auto"/>
        <w:ind w:left="360" w:firstLine="0"/>
        <w:rPr>
          <w:sz w:val="24"/>
          <w:szCs w:val="24"/>
        </w:rPr>
      </w:pPr>
      <w:r w:rsidRPr="00485B48">
        <w:rPr>
          <w:sz w:val="24"/>
          <w:szCs w:val="24"/>
        </w:rPr>
        <w:t xml:space="preserve">Предложение должно быть составлено по форме, приведенной в приложении к настоящему запросу цен, и быть действительным </w:t>
      </w:r>
      <w:r w:rsidR="000B2702" w:rsidRPr="000B2702">
        <w:rPr>
          <w:sz w:val="24"/>
          <w:szCs w:val="24"/>
        </w:rPr>
        <w:t>в течение срока, достаточного для завершения процедуры выбора Победителя и заключения Договора – не менее двух месяцев;</w:t>
      </w:r>
    </w:p>
    <w:p w:rsidR="00931003" w:rsidRPr="00485B48" w:rsidRDefault="00931003" w:rsidP="00931003">
      <w:pPr>
        <w:pStyle w:val="a4"/>
        <w:tabs>
          <w:tab w:val="clear" w:pos="2345"/>
        </w:tabs>
        <w:spacing w:before="0" w:line="240" w:lineRule="auto"/>
        <w:ind w:left="360" w:firstLine="0"/>
        <w:rPr>
          <w:sz w:val="24"/>
          <w:szCs w:val="24"/>
        </w:rPr>
      </w:pPr>
    </w:p>
    <w:p w:rsidR="00931003" w:rsidRPr="00485B48" w:rsidRDefault="00931003" w:rsidP="00931003">
      <w:pPr>
        <w:pStyle w:val="a4"/>
        <w:tabs>
          <w:tab w:val="clear" w:pos="2345"/>
        </w:tabs>
        <w:spacing w:before="0" w:line="240" w:lineRule="auto"/>
        <w:ind w:left="360" w:firstLine="0"/>
        <w:rPr>
          <w:sz w:val="24"/>
          <w:szCs w:val="24"/>
        </w:rPr>
      </w:pPr>
      <w:r w:rsidRPr="00485B48">
        <w:rPr>
          <w:sz w:val="24"/>
          <w:szCs w:val="24"/>
        </w:rPr>
        <w:t>Предложение должно быть подписано лицом, имеющим право в соответствии с законодательством Российской Федерации действовать от лица Поставщика без доверенности, или уполномоченным им лицом на основании доверенности. Предложение также должно быть скреплено печатью поставщика.</w:t>
      </w:r>
    </w:p>
    <w:p w:rsidR="00931003" w:rsidRPr="00485B48" w:rsidRDefault="00931003" w:rsidP="00931003">
      <w:pPr>
        <w:pStyle w:val="a4"/>
        <w:tabs>
          <w:tab w:val="clear" w:pos="2345"/>
        </w:tabs>
        <w:spacing w:before="0" w:line="240" w:lineRule="auto"/>
        <w:ind w:left="360" w:firstLine="0"/>
        <w:rPr>
          <w:sz w:val="24"/>
          <w:szCs w:val="24"/>
        </w:rPr>
      </w:pPr>
    </w:p>
    <w:p w:rsidR="00931003" w:rsidRPr="00485B48" w:rsidRDefault="00931003" w:rsidP="00931003">
      <w:pPr>
        <w:pStyle w:val="a4"/>
        <w:tabs>
          <w:tab w:val="clear" w:pos="2345"/>
        </w:tabs>
        <w:spacing w:before="0" w:line="240" w:lineRule="auto"/>
        <w:ind w:left="360" w:firstLine="0"/>
        <w:rPr>
          <w:sz w:val="24"/>
          <w:szCs w:val="24"/>
        </w:rPr>
      </w:pPr>
      <w:r w:rsidRPr="00485B48">
        <w:rPr>
          <w:sz w:val="24"/>
          <w:szCs w:val="24"/>
        </w:rPr>
        <w:t>Все цены в предложении должны включать все налоги и другие обязательные платежи, стоимость всех сопутствующих работ (услуг), а также все скидки, предлагаемые поставщиком.</w:t>
      </w:r>
    </w:p>
    <w:p w:rsidR="00931003" w:rsidRPr="00485B48" w:rsidRDefault="00931003" w:rsidP="00931003">
      <w:pPr>
        <w:pStyle w:val="a4"/>
        <w:tabs>
          <w:tab w:val="clear" w:pos="2345"/>
        </w:tabs>
        <w:spacing w:before="0" w:line="240" w:lineRule="auto"/>
        <w:ind w:left="360" w:firstLine="0"/>
        <w:rPr>
          <w:sz w:val="24"/>
          <w:szCs w:val="24"/>
        </w:rPr>
      </w:pPr>
    </w:p>
    <w:p w:rsidR="00931003" w:rsidRPr="00485B48" w:rsidRDefault="00931003" w:rsidP="00931003">
      <w:pPr>
        <w:pStyle w:val="a4"/>
        <w:tabs>
          <w:tab w:val="clear" w:pos="2345"/>
        </w:tabs>
        <w:spacing w:before="0" w:line="240" w:lineRule="auto"/>
        <w:ind w:left="360" w:firstLine="0"/>
        <w:rPr>
          <w:sz w:val="24"/>
          <w:szCs w:val="24"/>
        </w:rPr>
      </w:pPr>
      <w:r w:rsidRPr="00485B48">
        <w:rPr>
          <w:sz w:val="24"/>
          <w:szCs w:val="24"/>
        </w:rPr>
        <w:t>Предложение должно быть подано на русском языке. Все цены должны быт</w:t>
      </w:r>
      <w:r w:rsidR="000B2702">
        <w:rPr>
          <w:sz w:val="24"/>
          <w:szCs w:val="24"/>
        </w:rPr>
        <w:t>ь выражены в российских рублях без</w:t>
      </w:r>
      <w:r w:rsidRPr="00485B48">
        <w:rPr>
          <w:sz w:val="24"/>
          <w:szCs w:val="24"/>
        </w:rPr>
        <w:t xml:space="preserve"> НДС</w:t>
      </w:r>
      <w:r w:rsidR="000B2702">
        <w:rPr>
          <w:sz w:val="24"/>
          <w:szCs w:val="24"/>
        </w:rPr>
        <w:t>.</w:t>
      </w:r>
    </w:p>
    <w:p w:rsidR="00931003" w:rsidRPr="00485B48" w:rsidRDefault="00931003" w:rsidP="000B2702">
      <w:pPr>
        <w:pStyle w:val="a4"/>
        <w:tabs>
          <w:tab w:val="clear" w:pos="2345"/>
        </w:tabs>
        <w:spacing w:before="0" w:line="240" w:lineRule="auto"/>
        <w:ind w:left="0" w:firstLine="0"/>
        <w:rPr>
          <w:sz w:val="24"/>
          <w:szCs w:val="24"/>
        </w:rPr>
      </w:pPr>
    </w:p>
    <w:p w:rsidR="00931003" w:rsidRPr="00485B48" w:rsidRDefault="00931003" w:rsidP="00931003">
      <w:pPr>
        <w:pStyle w:val="11112"/>
        <w:numPr>
          <w:ilvl w:val="0"/>
          <w:numId w:val="1"/>
        </w:numPr>
        <w:spacing w:before="0" w:after="0"/>
        <w:ind w:left="1134" w:hanging="1134"/>
        <w:rPr>
          <w:rFonts w:ascii="Times New Roman" w:hAnsi="Times New Roman"/>
          <w:sz w:val="24"/>
          <w:szCs w:val="24"/>
        </w:rPr>
      </w:pPr>
      <w:r w:rsidRPr="00485B48">
        <w:rPr>
          <w:rFonts w:ascii="Times New Roman" w:hAnsi="Times New Roman"/>
          <w:sz w:val="24"/>
          <w:szCs w:val="24"/>
        </w:rPr>
        <w:t xml:space="preserve"> </w:t>
      </w:r>
      <w:bookmarkStart w:id="5" w:name="_Toc209261657"/>
      <w:r w:rsidRPr="00485B48">
        <w:rPr>
          <w:rFonts w:ascii="Times New Roman" w:hAnsi="Times New Roman"/>
          <w:sz w:val="24"/>
          <w:szCs w:val="24"/>
        </w:rPr>
        <w:t>Срок окончания приема Предложений на участие в Запросе цен.</w:t>
      </w:r>
      <w:bookmarkEnd w:id="5"/>
    </w:p>
    <w:p w:rsidR="00931003" w:rsidRDefault="00931003" w:rsidP="00931003">
      <w:pPr>
        <w:pStyle w:val="a4"/>
        <w:tabs>
          <w:tab w:val="clear" w:pos="2345"/>
        </w:tabs>
        <w:spacing w:before="0" w:line="240" w:lineRule="auto"/>
        <w:ind w:left="360" w:firstLine="0"/>
        <w:rPr>
          <w:sz w:val="24"/>
          <w:szCs w:val="24"/>
        </w:rPr>
      </w:pPr>
      <w:r w:rsidRPr="00485B48">
        <w:rPr>
          <w:sz w:val="24"/>
          <w:szCs w:val="24"/>
        </w:rPr>
        <w:t>Предложения, оформленные в соответствии с требованиями закупочной документации, должны быть доставлены по адресу</w:t>
      </w:r>
      <w:r w:rsidR="000B2702">
        <w:rPr>
          <w:sz w:val="24"/>
          <w:szCs w:val="24"/>
        </w:rPr>
        <w:t xml:space="preserve"> Организатора не позд</w:t>
      </w:r>
      <w:r w:rsidR="001D3AA4">
        <w:rPr>
          <w:sz w:val="24"/>
          <w:szCs w:val="24"/>
        </w:rPr>
        <w:t>нее  15 часов (местное время) 26.11</w:t>
      </w:r>
      <w:r w:rsidR="000B2702">
        <w:rPr>
          <w:sz w:val="24"/>
          <w:szCs w:val="24"/>
        </w:rPr>
        <w:t>.2019</w:t>
      </w:r>
      <w:r w:rsidRPr="00485B48">
        <w:rPr>
          <w:sz w:val="24"/>
          <w:szCs w:val="24"/>
        </w:rPr>
        <w:t xml:space="preserve"> г.., полученные позже вышеуказанного срока, будут отклонены Организатором без рассмотрения по существу, независимо от причин опоздания</w:t>
      </w:r>
      <w:r w:rsidR="00E34D7B">
        <w:rPr>
          <w:sz w:val="24"/>
          <w:szCs w:val="24"/>
        </w:rPr>
        <w:t>.</w:t>
      </w:r>
    </w:p>
    <w:p w:rsidR="000B2702" w:rsidRDefault="000B2702" w:rsidP="00931003">
      <w:pPr>
        <w:pStyle w:val="a4"/>
        <w:tabs>
          <w:tab w:val="clear" w:pos="2345"/>
        </w:tabs>
        <w:spacing w:before="0" w:line="240" w:lineRule="auto"/>
        <w:ind w:left="360" w:firstLine="0"/>
        <w:rPr>
          <w:sz w:val="24"/>
          <w:szCs w:val="24"/>
        </w:rPr>
      </w:pPr>
      <w:bookmarkStart w:id="6" w:name="_GoBack"/>
      <w:bookmarkEnd w:id="6"/>
    </w:p>
    <w:p w:rsidR="000B2702" w:rsidRPr="000B2702" w:rsidRDefault="000B2702" w:rsidP="000B2702">
      <w:pPr>
        <w:pStyle w:val="11112"/>
        <w:numPr>
          <w:ilvl w:val="0"/>
          <w:numId w:val="1"/>
        </w:numPr>
        <w:spacing w:before="0" w:after="0"/>
        <w:ind w:left="1134" w:hanging="1134"/>
        <w:rPr>
          <w:rFonts w:ascii="Times New Roman" w:hAnsi="Times New Roman"/>
          <w:sz w:val="24"/>
          <w:szCs w:val="24"/>
        </w:rPr>
      </w:pPr>
      <w:bookmarkStart w:id="7" w:name="_Toc251847615"/>
      <w:bookmarkStart w:id="8" w:name="_Ref93088240"/>
      <w:bookmarkStart w:id="9" w:name="_Toc189545078"/>
      <w:r w:rsidRPr="000B2702">
        <w:rPr>
          <w:rFonts w:ascii="Times New Roman" w:hAnsi="Times New Roman"/>
          <w:sz w:val="24"/>
          <w:szCs w:val="24"/>
        </w:rPr>
        <w:t>Требования к Участникам</w:t>
      </w:r>
      <w:bookmarkEnd w:id="7"/>
      <w:r w:rsidRPr="000B2702">
        <w:rPr>
          <w:rFonts w:ascii="Times New Roman" w:hAnsi="Times New Roman"/>
          <w:sz w:val="24"/>
          <w:szCs w:val="24"/>
        </w:rPr>
        <w:t xml:space="preserve"> </w:t>
      </w:r>
    </w:p>
    <w:p w:rsidR="000B2702" w:rsidRPr="006C58CA" w:rsidRDefault="000B2702" w:rsidP="000B2702">
      <w:pPr>
        <w:tabs>
          <w:tab w:val="num" w:pos="0"/>
        </w:tabs>
        <w:spacing w:line="240" w:lineRule="auto"/>
        <w:rPr>
          <w:b/>
          <w:sz w:val="24"/>
          <w:szCs w:val="24"/>
        </w:rPr>
      </w:pPr>
      <w:r w:rsidRPr="006C58CA">
        <w:rPr>
          <w:b/>
          <w:sz w:val="24"/>
          <w:szCs w:val="24"/>
        </w:rPr>
        <w:t>Подтверждение соответствия предъявляемым требованиям</w:t>
      </w:r>
      <w:bookmarkEnd w:id="8"/>
      <w:bookmarkEnd w:id="9"/>
    </w:p>
    <w:p w:rsidR="000B2702" w:rsidRPr="006C58CA" w:rsidRDefault="000B2702" w:rsidP="000B2702">
      <w:pPr>
        <w:tabs>
          <w:tab w:val="num" w:pos="0"/>
        </w:tabs>
        <w:spacing w:line="240" w:lineRule="auto"/>
        <w:rPr>
          <w:sz w:val="24"/>
          <w:szCs w:val="24"/>
        </w:rPr>
      </w:pPr>
      <w:r w:rsidRPr="006C58CA">
        <w:rPr>
          <w:sz w:val="24"/>
          <w:szCs w:val="24"/>
        </w:rPr>
        <w:t xml:space="preserve">Участвовать в данной процедуре Открытого запроса </w:t>
      </w:r>
      <w:r>
        <w:rPr>
          <w:sz w:val="24"/>
          <w:szCs w:val="24"/>
        </w:rPr>
        <w:t>цен</w:t>
      </w:r>
      <w:r w:rsidRPr="006C58CA">
        <w:rPr>
          <w:sz w:val="24"/>
          <w:szCs w:val="24"/>
        </w:rPr>
        <w:t xml:space="preserve"> может любое юридическое лицо или индивидуальный предприниматель. Чтобы претендовать на победу в данной процедуре Открытого запроса </w:t>
      </w:r>
      <w:r>
        <w:rPr>
          <w:sz w:val="24"/>
          <w:szCs w:val="24"/>
        </w:rPr>
        <w:t>цен</w:t>
      </w:r>
      <w:r w:rsidRPr="006C58CA">
        <w:rPr>
          <w:sz w:val="24"/>
          <w:szCs w:val="24"/>
        </w:rPr>
        <w:t xml:space="preserve"> и на право заключения Договора, Участник на момент подачи Предложения должен отвечать следующим требованиям: </w:t>
      </w:r>
    </w:p>
    <w:p w:rsidR="000B2702" w:rsidRPr="006C58CA" w:rsidRDefault="000B2702" w:rsidP="000B2702">
      <w:pPr>
        <w:tabs>
          <w:tab w:val="num" w:pos="567"/>
        </w:tabs>
        <w:spacing w:line="240" w:lineRule="auto"/>
        <w:rPr>
          <w:sz w:val="24"/>
          <w:szCs w:val="24"/>
        </w:rPr>
      </w:pPr>
      <w:r w:rsidRPr="006C58CA">
        <w:rPr>
          <w:sz w:val="24"/>
          <w:szCs w:val="24"/>
        </w:rPr>
        <w:t>- быть зарегистрированным в установленном порядке и иметь соответствующие лицензии на выполнение видов деятельности в рамках Договора</w:t>
      </w:r>
      <w:r>
        <w:rPr>
          <w:sz w:val="24"/>
          <w:szCs w:val="24"/>
        </w:rPr>
        <w:t>;</w:t>
      </w:r>
    </w:p>
    <w:p w:rsidR="000B2702" w:rsidRPr="006C58CA" w:rsidRDefault="000B2702" w:rsidP="000B2702">
      <w:pPr>
        <w:tabs>
          <w:tab w:val="num" w:pos="567"/>
        </w:tabs>
        <w:spacing w:line="240" w:lineRule="auto"/>
        <w:rPr>
          <w:sz w:val="24"/>
          <w:szCs w:val="24"/>
        </w:rPr>
      </w:pPr>
      <w:r w:rsidRPr="006C58CA">
        <w:rPr>
          <w:sz w:val="24"/>
          <w:szCs w:val="24"/>
        </w:rPr>
        <w:lastRenderedPageBreak/>
        <w:t>- организация не должна находиться под процедурой банкротства, в процессе ликвидации или реорганизации, на ее имущество не должен быть наложен арест</w:t>
      </w:r>
      <w:r>
        <w:rPr>
          <w:sz w:val="24"/>
          <w:szCs w:val="24"/>
        </w:rPr>
        <w:t>.</w:t>
      </w:r>
    </w:p>
    <w:p w:rsidR="000B2702" w:rsidRPr="00485B48" w:rsidRDefault="000B2702" w:rsidP="00931003">
      <w:pPr>
        <w:pStyle w:val="a4"/>
        <w:tabs>
          <w:tab w:val="clear" w:pos="2345"/>
        </w:tabs>
        <w:spacing w:before="0" w:line="240" w:lineRule="auto"/>
        <w:ind w:left="360" w:firstLine="0"/>
        <w:rPr>
          <w:sz w:val="24"/>
          <w:szCs w:val="24"/>
        </w:rPr>
      </w:pPr>
    </w:p>
    <w:p w:rsidR="000B2702" w:rsidRPr="006C58CA" w:rsidRDefault="000B2702" w:rsidP="000B2702">
      <w:pPr>
        <w:pStyle w:val="111"/>
        <w:pageBreakBefore w:val="0"/>
        <w:numPr>
          <w:ilvl w:val="0"/>
          <w:numId w:val="24"/>
        </w:numPr>
        <w:tabs>
          <w:tab w:val="num" w:pos="567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10" w:name="_Ref55280436"/>
      <w:bookmarkStart w:id="11" w:name="_Toc55285345"/>
      <w:bookmarkStart w:id="12" w:name="_Toc55305382"/>
      <w:bookmarkStart w:id="13" w:name="_Toc57314644"/>
      <w:bookmarkStart w:id="14" w:name="_Toc69728967"/>
      <w:bookmarkStart w:id="15" w:name="_Toc189545077"/>
      <w:bookmarkStart w:id="16" w:name="_Toc251847617"/>
      <w:r w:rsidRPr="006C58CA">
        <w:rPr>
          <w:rFonts w:ascii="Times New Roman" w:hAnsi="Times New Roman"/>
          <w:sz w:val="24"/>
          <w:szCs w:val="24"/>
        </w:rPr>
        <w:t xml:space="preserve">Подготовка </w:t>
      </w:r>
      <w:bookmarkEnd w:id="10"/>
      <w:bookmarkEnd w:id="11"/>
      <w:bookmarkEnd w:id="12"/>
      <w:bookmarkEnd w:id="13"/>
      <w:bookmarkEnd w:id="14"/>
      <w:r w:rsidRPr="006C58CA">
        <w:rPr>
          <w:rFonts w:ascii="Times New Roman" w:hAnsi="Times New Roman"/>
          <w:sz w:val="24"/>
          <w:szCs w:val="24"/>
        </w:rPr>
        <w:t>Предложений</w:t>
      </w:r>
      <w:bookmarkEnd w:id="15"/>
      <w:bookmarkEnd w:id="16"/>
    </w:p>
    <w:p w:rsidR="000B2702" w:rsidRPr="006C58CA" w:rsidRDefault="000B2702" w:rsidP="000B2702">
      <w:pPr>
        <w:pStyle w:val="2"/>
        <w:numPr>
          <w:ilvl w:val="1"/>
          <w:numId w:val="24"/>
        </w:numPr>
        <w:tabs>
          <w:tab w:val="num" w:pos="567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17" w:name="_Ref56229154"/>
      <w:bookmarkStart w:id="18" w:name="_Toc57314645"/>
      <w:bookmarkStart w:id="19" w:name="_Toc98253987"/>
      <w:bookmarkStart w:id="20" w:name="_Toc140817627"/>
      <w:bookmarkStart w:id="21" w:name="_Toc251847618"/>
      <w:r w:rsidRPr="006C58CA">
        <w:rPr>
          <w:rFonts w:ascii="Times New Roman" w:hAnsi="Times New Roman"/>
          <w:sz w:val="24"/>
          <w:szCs w:val="24"/>
        </w:rPr>
        <w:t xml:space="preserve">Общие требования к </w:t>
      </w:r>
      <w:bookmarkEnd w:id="17"/>
      <w:bookmarkEnd w:id="18"/>
      <w:r w:rsidRPr="006C58CA">
        <w:rPr>
          <w:rFonts w:ascii="Times New Roman" w:hAnsi="Times New Roman"/>
          <w:sz w:val="24"/>
          <w:szCs w:val="24"/>
        </w:rPr>
        <w:t>Предложению</w:t>
      </w:r>
      <w:bookmarkEnd w:id="19"/>
      <w:bookmarkEnd w:id="20"/>
      <w:bookmarkEnd w:id="21"/>
    </w:p>
    <w:p w:rsidR="000B2702" w:rsidRPr="006C58CA" w:rsidRDefault="000B2702" w:rsidP="000B2702">
      <w:pPr>
        <w:tabs>
          <w:tab w:val="num" w:pos="0"/>
        </w:tabs>
        <w:spacing w:line="240" w:lineRule="auto"/>
        <w:rPr>
          <w:sz w:val="24"/>
          <w:szCs w:val="24"/>
        </w:rPr>
      </w:pPr>
      <w:bookmarkStart w:id="22" w:name="_Ref56235235"/>
      <w:r w:rsidRPr="006C58CA">
        <w:rPr>
          <w:b/>
          <w:sz w:val="24"/>
          <w:szCs w:val="24"/>
        </w:rPr>
        <w:t>4.1.1.</w:t>
      </w:r>
      <w:r w:rsidRPr="006C58CA">
        <w:rPr>
          <w:sz w:val="24"/>
          <w:szCs w:val="24"/>
        </w:rPr>
        <w:t xml:space="preserve"> Участник должен подготовить Предложение, включающее:</w:t>
      </w:r>
    </w:p>
    <w:p w:rsidR="000B2702" w:rsidRPr="006C58CA" w:rsidRDefault="000B2702" w:rsidP="000B2702">
      <w:pPr>
        <w:pStyle w:val="af5"/>
        <w:tabs>
          <w:tab w:val="clear" w:pos="851"/>
          <w:tab w:val="clear" w:pos="1134"/>
          <w:tab w:val="clear" w:pos="1418"/>
          <w:tab w:val="clear" w:pos="2978"/>
          <w:tab w:val="left" w:pos="567"/>
          <w:tab w:val="num" w:pos="900"/>
        </w:tabs>
        <w:spacing w:line="240" w:lineRule="auto"/>
        <w:ind w:left="0" w:firstLine="0"/>
        <w:rPr>
          <w:sz w:val="24"/>
          <w:szCs w:val="24"/>
        </w:rPr>
      </w:pPr>
      <w:r w:rsidRPr="006C58CA">
        <w:rPr>
          <w:sz w:val="24"/>
          <w:szCs w:val="24"/>
        </w:rPr>
        <w:t>- Коммерческое предложение по форме и в соответствии с инструкциями, приведенными в настояще</w:t>
      </w:r>
      <w:r>
        <w:rPr>
          <w:sz w:val="24"/>
          <w:szCs w:val="24"/>
        </w:rPr>
        <w:t>й Документации (Форма №2)</w:t>
      </w:r>
      <w:r w:rsidRPr="006C58CA">
        <w:rPr>
          <w:sz w:val="24"/>
          <w:szCs w:val="24"/>
        </w:rPr>
        <w:t>;</w:t>
      </w:r>
    </w:p>
    <w:p w:rsidR="000B2702" w:rsidRPr="006C58CA" w:rsidRDefault="000B2702" w:rsidP="000B2702">
      <w:pPr>
        <w:pStyle w:val="af5"/>
        <w:tabs>
          <w:tab w:val="clear" w:pos="851"/>
          <w:tab w:val="clear" w:pos="1134"/>
          <w:tab w:val="clear" w:pos="1418"/>
          <w:tab w:val="clear" w:pos="2978"/>
          <w:tab w:val="left" w:pos="567"/>
          <w:tab w:val="num" w:pos="900"/>
        </w:tabs>
        <w:spacing w:line="240" w:lineRule="auto"/>
        <w:ind w:left="0" w:firstLine="0"/>
        <w:rPr>
          <w:sz w:val="24"/>
          <w:szCs w:val="24"/>
        </w:rPr>
      </w:pPr>
      <w:r w:rsidRPr="006C58CA">
        <w:rPr>
          <w:sz w:val="24"/>
          <w:szCs w:val="24"/>
        </w:rPr>
        <w:t xml:space="preserve">- Анкету участника по форме и в соответствии с инструкциями, приведенными в настоящей Документации (Форма </w:t>
      </w:r>
      <w:r>
        <w:rPr>
          <w:sz w:val="24"/>
          <w:szCs w:val="24"/>
        </w:rPr>
        <w:t>№3)</w:t>
      </w:r>
      <w:r w:rsidRPr="006C58CA">
        <w:rPr>
          <w:sz w:val="24"/>
          <w:szCs w:val="24"/>
        </w:rPr>
        <w:t>;</w:t>
      </w:r>
    </w:p>
    <w:p w:rsidR="000B2702" w:rsidRPr="006C58CA" w:rsidRDefault="000B2702" w:rsidP="000B2702">
      <w:pPr>
        <w:pStyle w:val="af5"/>
        <w:tabs>
          <w:tab w:val="clear" w:pos="851"/>
          <w:tab w:val="clear" w:pos="1134"/>
          <w:tab w:val="clear" w:pos="1418"/>
          <w:tab w:val="clear" w:pos="2978"/>
          <w:tab w:val="left" w:pos="567"/>
          <w:tab w:val="num" w:pos="900"/>
        </w:tabs>
        <w:spacing w:line="240" w:lineRule="auto"/>
        <w:ind w:left="0" w:firstLine="0"/>
        <w:rPr>
          <w:sz w:val="24"/>
          <w:szCs w:val="24"/>
        </w:rPr>
      </w:pPr>
      <w:bookmarkStart w:id="23" w:name="_Ref56240821"/>
      <w:bookmarkEnd w:id="22"/>
      <w:r w:rsidRPr="006C58CA">
        <w:rPr>
          <w:b/>
          <w:sz w:val="24"/>
          <w:szCs w:val="24"/>
        </w:rPr>
        <w:t>4.1.2.</w:t>
      </w:r>
      <w:r w:rsidRPr="006C58CA">
        <w:rPr>
          <w:sz w:val="24"/>
          <w:szCs w:val="24"/>
        </w:rPr>
        <w:t xml:space="preserve"> 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 по существу.</w:t>
      </w:r>
      <w:bookmarkEnd w:id="23"/>
    </w:p>
    <w:p w:rsidR="000B2702" w:rsidRPr="006C58CA" w:rsidRDefault="000B2702" w:rsidP="000B2702">
      <w:pPr>
        <w:tabs>
          <w:tab w:val="num" w:pos="0"/>
          <w:tab w:val="left" w:pos="567"/>
        </w:tabs>
        <w:spacing w:line="240" w:lineRule="auto"/>
        <w:rPr>
          <w:sz w:val="24"/>
          <w:szCs w:val="24"/>
        </w:rPr>
      </w:pPr>
      <w:bookmarkStart w:id="24" w:name="_Ref55279015"/>
      <w:bookmarkStart w:id="25" w:name="_Ref55279017"/>
      <w:r w:rsidRPr="006C58CA">
        <w:rPr>
          <w:b/>
          <w:sz w:val="24"/>
          <w:szCs w:val="24"/>
        </w:rPr>
        <w:t>4.1.3.</w:t>
      </w:r>
      <w:r w:rsidRPr="006C58CA">
        <w:rPr>
          <w:sz w:val="24"/>
          <w:szCs w:val="24"/>
        </w:rPr>
        <w:t xml:space="preserve"> 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доверенности. В последнем случае оригинал доверенности прикладывается к Предложению.</w:t>
      </w:r>
      <w:bookmarkEnd w:id="24"/>
    </w:p>
    <w:p w:rsidR="000B2702" w:rsidRDefault="000B2702" w:rsidP="000B2702">
      <w:pPr>
        <w:tabs>
          <w:tab w:val="num" w:pos="0"/>
          <w:tab w:val="left" w:pos="567"/>
        </w:tabs>
        <w:spacing w:line="240" w:lineRule="auto"/>
        <w:rPr>
          <w:sz w:val="24"/>
          <w:szCs w:val="24"/>
        </w:rPr>
      </w:pPr>
      <w:r w:rsidRPr="006C58CA">
        <w:rPr>
          <w:b/>
          <w:sz w:val="24"/>
          <w:szCs w:val="24"/>
        </w:rPr>
        <w:t>4.1.4.</w:t>
      </w:r>
      <w:r w:rsidRPr="006C58CA">
        <w:rPr>
          <w:sz w:val="24"/>
          <w:szCs w:val="24"/>
        </w:rPr>
        <w:t xml:space="preserve"> Каждый документ, входящий в Предложение, должен быть скреплен печатью Участника.</w:t>
      </w:r>
      <w:bookmarkEnd w:id="25"/>
    </w:p>
    <w:p w:rsidR="00DA35B3" w:rsidRPr="006C58CA" w:rsidRDefault="00DA35B3" w:rsidP="00DA35B3">
      <w:pPr>
        <w:tabs>
          <w:tab w:val="num" w:pos="0"/>
        </w:tabs>
        <w:spacing w:line="240" w:lineRule="auto"/>
        <w:rPr>
          <w:sz w:val="24"/>
          <w:szCs w:val="24"/>
        </w:rPr>
      </w:pPr>
    </w:p>
    <w:p w:rsidR="00DA35B3" w:rsidRPr="00DA35B3" w:rsidRDefault="00DA35B3" w:rsidP="00DA35B3">
      <w:pPr>
        <w:tabs>
          <w:tab w:val="num" w:pos="0"/>
        </w:tabs>
        <w:spacing w:line="240" w:lineRule="auto"/>
        <w:rPr>
          <w:b/>
          <w:sz w:val="24"/>
          <w:szCs w:val="24"/>
        </w:rPr>
      </w:pPr>
      <w:r w:rsidRPr="00DA35B3">
        <w:rPr>
          <w:b/>
          <w:sz w:val="24"/>
          <w:szCs w:val="24"/>
        </w:rPr>
        <w:t>5. Информация о предполагаемых фактах нарушений и злоупотреблений в процессе проведения процедуры выбора поставщика направляется на Горячую линию.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108"/>
        <w:gridCol w:w="1560"/>
        <w:gridCol w:w="8079"/>
        <w:gridCol w:w="142"/>
      </w:tblGrid>
      <w:tr w:rsidR="00DA35B3" w:rsidRPr="006C58CA" w:rsidTr="00C2109E">
        <w:trPr>
          <w:gridBefore w:val="1"/>
          <w:gridAfter w:val="1"/>
          <w:wBefore w:w="108" w:type="dxa"/>
          <w:wAfter w:w="142" w:type="dxa"/>
          <w:trHeight w:val="90"/>
        </w:trPr>
        <w:tc>
          <w:tcPr>
            <w:tcW w:w="1560" w:type="dxa"/>
            <w:hideMark/>
          </w:tcPr>
          <w:p w:rsidR="00DA35B3" w:rsidRPr="006C58CA" w:rsidRDefault="00DA35B3" w:rsidP="00C210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C58CA">
              <w:rPr>
                <w:noProof/>
                <w:sz w:val="24"/>
                <w:szCs w:val="24"/>
              </w:rPr>
              <w:drawing>
                <wp:inline distT="0" distB="0" distL="0" distR="0" wp14:anchorId="22A1E216" wp14:editId="376B37AA">
                  <wp:extent cx="180975" cy="16192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58CA">
              <w:rPr>
                <w:sz w:val="24"/>
                <w:szCs w:val="24"/>
              </w:rPr>
              <w:t>(анонимно)</w:t>
            </w:r>
          </w:p>
        </w:tc>
        <w:tc>
          <w:tcPr>
            <w:tcW w:w="8079" w:type="dxa"/>
            <w:hideMark/>
          </w:tcPr>
          <w:p w:rsidR="00DA35B3" w:rsidRPr="006C58CA" w:rsidRDefault="00DA35B3" w:rsidP="00C2109E">
            <w:pPr>
              <w:spacing w:line="240" w:lineRule="auto"/>
              <w:ind w:left="34" w:hanging="34"/>
              <w:rPr>
                <w:sz w:val="24"/>
                <w:szCs w:val="24"/>
                <w:u w:val="single"/>
              </w:rPr>
            </w:pPr>
            <w:r w:rsidRPr="006C58CA">
              <w:rPr>
                <w:sz w:val="24"/>
                <w:szCs w:val="24"/>
              </w:rPr>
              <w:t xml:space="preserve">е-мэйл на электронный почтовый ящик по адресу: </w:t>
            </w:r>
            <w:hyperlink r:id="rId8" w:history="1">
              <w:r w:rsidRPr="006C58CA">
                <w:rPr>
                  <w:rStyle w:val="a3"/>
                  <w:sz w:val="24"/>
                  <w:szCs w:val="24"/>
                </w:rPr>
                <w:t>hotline@rti-mints.ru</w:t>
              </w:r>
            </w:hyperlink>
          </w:p>
        </w:tc>
      </w:tr>
      <w:tr w:rsidR="00DA35B3" w:rsidRPr="006C58CA" w:rsidTr="00C2109E">
        <w:trPr>
          <w:gridBefore w:val="1"/>
          <w:gridAfter w:val="1"/>
          <w:wBefore w:w="108" w:type="dxa"/>
          <w:wAfter w:w="142" w:type="dxa"/>
        </w:trPr>
        <w:tc>
          <w:tcPr>
            <w:tcW w:w="1560" w:type="dxa"/>
            <w:hideMark/>
          </w:tcPr>
          <w:p w:rsidR="00DA35B3" w:rsidRPr="006C58CA" w:rsidRDefault="00DA35B3" w:rsidP="00C210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C58CA">
              <w:rPr>
                <w:noProof/>
                <w:sz w:val="24"/>
                <w:szCs w:val="24"/>
              </w:rPr>
              <w:drawing>
                <wp:inline distT="0" distB="0" distL="0" distR="0" wp14:anchorId="27434E26" wp14:editId="5C19D607">
                  <wp:extent cx="257175" cy="24765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58CA">
              <w:rPr>
                <w:sz w:val="24"/>
                <w:szCs w:val="24"/>
              </w:rPr>
              <w:t>(анонимно)</w:t>
            </w:r>
          </w:p>
        </w:tc>
        <w:tc>
          <w:tcPr>
            <w:tcW w:w="8079" w:type="dxa"/>
            <w:hideMark/>
          </w:tcPr>
          <w:p w:rsidR="00DA35B3" w:rsidRPr="006C58CA" w:rsidRDefault="00DA35B3" w:rsidP="00C2109E">
            <w:pPr>
              <w:autoSpaceDE w:val="0"/>
              <w:autoSpaceDN w:val="0"/>
              <w:adjustRightInd w:val="0"/>
              <w:spacing w:line="240" w:lineRule="auto"/>
              <w:ind w:left="34" w:hanging="34"/>
              <w:rPr>
                <w:sz w:val="24"/>
                <w:szCs w:val="24"/>
              </w:rPr>
            </w:pPr>
            <w:r w:rsidRPr="006C58CA">
              <w:rPr>
                <w:sz w:val="24"/>
                <w:szCs w:val="24"/>
              </w:rPr>
              <w:t xml:space="preserve">голосовое сообщение на автоответчик по телефону «ГОРЯЧЕЙ ЛИНИИ» на </w:t>
            </w:r>
            <w:r w:rsidRPr="006C58CA">
              <w:rPr>
                <w:color w:val="000000"/>
                <w:sz w:val="24"/>
                <w:szCs w:val="24"/>
              </w:rPr>
              <w:t xml:space="preserve">номер +7 </w:t>
            </w:r>
            <w:r w:rsidRPr="006C58CA">
              <w:rPr>
                <w:sz w:val="24"/>
                <w:szCs w:val="24"/>
              </w:rPr>
              <w:t>(495) 612-99-57</w:t>
            </w:r>
          </w:p>
        </w:tc>
      </w:tr>
      <w:tr w:rsidR="00DA35B3" w:rsidRPr="006C58CA" w:rsidTr="00C2109E">
        <w:trPr>
          <w:gridBefore w:val="1"/>
          <w:gridAfter w:val="1"/>
          <w:wBefore w:w="108" w:type="dxa"/>
          <w:wAfter w:w="142" w:type="dxa"/>
        </w:trPr>
        <w:tc>
          <w:tcPr>
            <w:tcW w:w="1560" w:type="dxa"/>
            <w:hideMark/>
          </w:tcPr>
          <w:p w:rsidR="00DA35B3" w:rsidRPr="006C58CA" w:rsidRDefault="00DA35B3" w:rsidP="00C210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C58CA">
              <w:rPr>
                <w:noProof/>
                <w:sz w:val="24"/>
                <w:szCs w:val="24"/>
              </w:rPr>
              <w:drawing>
                <wp:inline distT="0" distB="0" distL="0" distR="0" wp14:anchorId="6634BCA8" wp14:editId="10366B60">
                  <wp:extent cx="257175" cy="17145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58CA">
              <w:rPr>
                <w:sz w:val="24"/>
                <w:szCs w:val="24"/>
              </w:rPr>
              <w:t>(анонимно)</w:t>
            </w:r>
          </w:p>
        </w:tc>
        <w:tc>
          <w:tcPr>
            <w:tcW w:w="8079" w:type="dxa"/>
            <w:hideMark/>
          </w:tcPr>
          <w:p w:rsidR="00DA35B3" w:rsidRPr="006C58CA" w:rsidRDefault="00DA35B3" w:rsidP="00C2109E">
            <w:pPr>
              <w:spacing w:line="240" w:lineRule="auto"/>
              <w:ind w:left="34" w:hanging="34"/>
              <w:rPr>
                <w:sz w:val="24"/>
                <w:szCs w:val="24"/>
              </w:rPr>
            </w:pPr>
            <w:r w:rsidRPr="006C58CA">
              <w:rPr>
                <w:sz w:val="24"/>
                <w:szCs w:val="24"/>
              </w:rPr>
              <w:t>письмо по почте или курьером на адрес: г. Москва, ул.</w:t>
            </w:r>
            <w:r>
              <w:rPr>
                <w:sz w:val="24"/>
                <w:szCs w:val="24"/>
              </w:rPr>
              <w:t xml:space="preserve"> </w:t>
            </w:r>
            <w:r w:rsidRPr="006C58CA">
              <w:rPr>
                <w:sz w:val="24"/>
                <w:szCs w:val="24"/>
              </w:rPr>
              <w:t>8 Марта, д.</w:t>
            </w:r>
            <w:r>
              <w:rPr>
                <w:sz w:val="24"/>
                <w:szCs w:val="24"/>
              </w:rPr>
              <w:t xml:space="preserve"> </w:t>
            </w:r>
            <w:r w:rsidRPr="006C58CA">
              <w:rPr>
                <w:sz w:val="24"/>
                <w:szCs w:val="24"/>
              </w:rPr>
              <w:t>10, стр.</w:t>
            </w:r>
            <w:r>
              <w:rPr>
                <w:sz w:val="24"/>
                <w:szCs w:val="24"/>
              </w:rPr>
              <w:t xml:space="preserve"> </w:t>
            </w:r>
            <w:r w:rsidRPr="006C58CA">
              <w:rPr>
                <w:sz w:val="24"/>
                <w:szCs w:val="24"/>
              </w:rPr>
              <w:t>1, адресованное Начальнику отдела внутренне</w:t>
            </w:r>
            <w:r>
              <w:rPr>
                <w:sz w:val="24"/>
                <w:szCs w:val="24"/>
              </w:rPr>
              <w:t xml:space="preserve">го контроля и аудита («ОВКиА») </w:t>
            </w:r>
            <w:r w:rsidRPr="006C58CA">
              <w:rPr>
                <w:sz w:val="24"/>
                <w:szCs w:val="24"/>
              </w:rPr>
              <w:t>АО РТИ с пометкой «Лично – «ГОРЯЧАЯ ЛИНИЯ».</w:t>
            </w:r>
          </w:p>
        </w:tc>
      </w:tr>
      <w:tr w:rsidR="00DA35B3" w:rsidRPr="006C58CA" w:rsidTr="00C2109E">
        <w:tc>
          <w:tcPr>
            <w:tcW w:w="1668" w:type="dxa"/>
            <w:gridSpan w:val="2"/>
            <w:hideMark/>
          </w:tcPr>
          <w:p w:rsidR="00DA35B3" w:rsidRPr="006C58CA" w:rsidRDefault="00DA35B3" w:rsidP="00C210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C58CA">
              <w:rPr>
                <w:noProof/>
                <w:sz w:val="24"/>
                <w:szCs w:val="24"/>
              </w:rPr>
              <w:drawing>
                <wp:inline distT="0" distB="0" distL="0" distR="0" wp14:anchorId="12C1FC66" wp14:editId="36FC8336">
                  <wp:extent cx="180975" cy="1619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58CA">
              <w:rPr>
                <w:sz w:val="24"/>
                <w:szCs w:val="24"/>
              </w:rPr>
              <w:t>(анонимно)</w:t>
            </w:r>
          </w:p>
        </w:tc>
        <w:tc>
          <w:tcPr>
            <w:tcW w:w="8221" w:type="dxa"/>
            <w:gridSpan w:val="2"/>
            <w:hideMark/>
          </w:tcPr>
          <w:p w:rsidR="00DA35B3" w:rsidRPr="006C58CA" w:rsidRDefault="00DA35B3" w:rsidP="00C2109E">
            <w:pPr>
              <w:spacing w:line="240" w:lineRule="auto"/>
              <w:ind w:firstLine="33"/>
              <w:rPr>
                <w:sz w:val="24"/>
                <w:szCs w:val="24"/>
                <w:u w:val="single"/>
              </w:rPr>
            </w:pPr>
            <w:r w:rsidRPr="006C58CA">
              <w:rPr>
                <w:sz w:val="24"/>
                <w:szCs w:val="24"/>
              </w:rPr>
              <w:t xml:space="preserve">е-мэйл на электронный почтовый ящик по адресу: </w:t>
            </w:r>
            <w:hyperlink r:id="rId11" w:history="1">
              <w:r w:rsidRPr="006C58CA">
                <w:rPr>
                  <w:rStyle w:val="a3"/>
                  <w:sz w:val="24"/>
                  <w:szCs w:val="24"/>
                  <w:lang w:val="en-US"/>
                </w:rPr>
                <w:t>report</w:t>
              </w:r>
              <w:r w:rsidRPr="006C58CA">
                <w:rPr>
                  <w:rStyle w:val="a3"/>
                  <w:sz w:val="24"/>
                  <w:szCs w:val="24"/>
                </w:rPr>
                <w:t>@</w:t>
              </w:r>
              <w:r w:rsidRPr="006C58CA">
                <w:rPr>
                  <w:rStyle w:val="a3"/>
                  <w:sz w:val="24"/>
                  <w:szCs w:val="24"/>
                  <w:lang w:val="en-US"/>
                </w:rPr>
                <w:t>oaorti</w:t>
              </w:r>
              <w:r w:rsidRPr="006C58CA">
                <w:rPr>
                  <w:rStyle w:val="a3"/>
                  <w:sz w:val="24"/>
                  <w:szCs w:val="24"/>
                </w:rPr>
                <w:t>.ru</w:t>
              </w:r>
            </w:hyperlink>
          </w:p>
        </w:tc>
      </w:tr>
      <w:tr w:rsidR="00DA35B3" w:rsidRPr="006C58CA" w:rsidTr="00C2109E">
        <w:tc>
          <w:tcPr>
            <w:tcW w:w="1668" w:type="dxa"/>
            <w:gridSpan w:val="2"/>
            <w:hideMark/>
          </w:tcPr>
          <w:p w:rsidR="00DA35B3" w:rsidRPr="006C58CA" w:rsidRDefault="00DA35B3" w:rsidP="00C210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C58CA">
              <w:rPr>
                <w:noProof/>
                <w:sz w:val="24"/>
                <w:szCs w:val="24"/>
              </w:rPr>
              <w:drawing>
                <wp:inline distT="0" distB="0" distL="0" distR="0" wp14:anchorId="10428443" wp14:editId="62D8C96B">
                  <wp:extent cx="257175" cy="247650"/>
                  <wp:effectExtent l="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58CA">
              <w:rPr>
                <w:sz w:val="24"/>
                <w:szCs w:val="24"/>
              </w:rPr>
              <w:t>(анонимно)</w:t>
            </w:r>
          </w:p>
        </w:tc>
        <w:tc>
          <w:tcPr>
            <w:tcW w:w="8221" w:type="dxa"/>
            <w:gridSpan w:val="2"/>
            <w:hideMark/>
          </w:tcPr>
          <w:p w:rsidR="00DA35B3" w:rsidRPr="006C58CA" w:rsidRDefault="00DA35B3" w:rsidP="00C2109E">
            <w:pPr>
              <w:autoSpaceDE w:val="0"/>
              <w:autoSpaceDN w:val="0"/>
              <w:adjustRightInd w:val="0"/>
              <w:spacing w:line="240" w:lineRule="auto"/>
              <w:ind w:left="34" w:firstLine="33"/>
              <w:rPr>
                <w:sz w:val="24"/>
                <w:szCs w:val="24"/>
              </w:rPr>
            </w:pPr>
            <w:r w:rsidRPr="006C58CA">
              <w:rPr>
                <w:sz w:val="24"/>
                <w:szCs w:val="24"/>
              </w:rPr>
              <w:t>голосовое сообщение на автоответчик по телефону «ЕДИНОЙ ГОРЯЧЕЙ ЛИНИИ» на номер +7 (495) 723-83-76</w:t>
            </w:r>
          </w:p>
        </w:tc>
      </w:tr>
      <w:tr w:rsidR="00DA35B3" w:rsidRPr="006C58CA" w:rsidTr="00C2109E">
        <w:tc>
          <w:tcPr>
            <w:tcW w:w="1668" w:type="dxa"/>
            <w:gridSpan w:val="2"/>
            <w:hideMark/>
          </w:tcPr>
          <w:p w:rsidR="00DA35B3" w:rsidRPr="006C58CA" w:rsidRDefault="00DA35B3" w:rsidP="00C210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C58CA">
              <w:rPr>
                <w:noProof/>
                <w:sz w:val="24"/>
                <w:szCs w:val="24"/>
              </w:rPr>
              <w:drawing>
                <wp:inline distT="0" distB="0" distL="0" distR="0" wp14:anchorId="31B3E7DC" wp14:editId="5DD2C287">
                  <wp:extent cx="257175" cy="171450"/>
                  <wp:effectExtent l="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58CA">
              <w:rPr>
                <w:sz w:val="24"/>
                <w:szCs w:val="24"/>
              </w:rPr>
              <w:t>(анонимно)</w:t>
            </w:r>
          </w:p>
        </w:tc>
        <w:tc>
          <w:tcPr>
            <w:tcW w:w="8221" w:type="dxa"/>
            <w:gridSpan w:val="2"/>
            <w:hideMark/>
          </w:tcPr>
          <w:p w:rsidR="00DA35B3" w:rsidRPr="006C58CA" w:rsidRDefault="00DA35B3" w:rsidP="00C2109E">
            <w:pPr>
              <w:spacing w:line="240" w:lineRule="auto"/>
              <w:ind w:left="34" w:firstLine="33"/>
              <w:rPr>
                <w:sz w:val="24"/>
                <w:szCs w:val="24"/>
              </w:rPr>
            </w:pPr>
            <w:r w:rsidRPr="006C58CA">
              <w:rPr>
                <w:sz w:val="24"/>
                <w:szCs w:val="24"/>
              </w:rPr>
              <w:t xml:space="preserve">письмо по почте или курьером на адрес: </w:t>
            </w:r>
            <w:r>
              <w:rPr>
                <w:sz w:val="24"/>
                <w:szCs w:val="24"/>
              </w:rPr>
              <w:t>г. Москва, ул. 8</w:t>
            </w:r>
            <w:r w:rsidRPr="006C58CA">
              <w:rPr>
                <w:sz w:val="24"/>
                <w:szCs w:val="24"/>
              </w:rPr>
              <w:t xml:space="preserve"> Марта, д. 10, стр. 1, адресованное Руководителю Департамента внутренне</w:t>
            </w:r>
            <w:r>
              <w:rPr>
                <w:sz w:val="24"/>
                <w:szCs w:val="24"/>
              </w:rPr>
              <w:t xml:space="preserve">го контроля и аудита («ДВКиА») </w:t>
            </w:r>
            <w:r w:rsidRPr="006C58CA">
              <w:rPr>
                <w:sz w:val="24"/>
                <w:szCs w:val="24"/>
              </w:rPr>
              <w:t>АО «РТИ» с пометкой «Лично – «ЕДИНАЯ ГОРЯЧАЯ ЛИНИЯ».</w:t>
            </w:r>
          </w:p>
        </w:tc>
      </w:tr>
      <w:tr w:rsidR="00DA35B3" w:rsidRPr="006C58CA" w:rsidTr="00C2109E">
        <w:trPr>
          <w:gridAfter w:val="1"/>
          <w:wAfter w:w="142" w:type="dxa"/>
        </w:trPr>
        <w:tc>
          <w:tcPr>
            <w:tcW w:w="1668" w:type="dxa"/>
            <w:gridSpan w:val="2"/>
            <w:hideMark/>
          </w:tcPr>
          <w:p w:rsidR="00DA35B3" w:rsidRPr="006C58CA" w:rsidRDefault="00DA35B3" w:rsidP="00C210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C58CA">
              <w:rPr>
                <w:noProof/>
                <w:sz w:val="24"/>
                <w:szCs w:val="24"/>
              </w:rPr>
              <w:drawing>
                <wp:inline distT="0" distB="0" distL="0" distR="0" wp14:anchorId="797DAC8D" wp14:editId="6551928F">
                  <wp:extent cx="180975" cy="161925"/>
                  <wp:effectExtent l="0" t="0" r="9525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58CA">
              <w:rPr>
                <w:sz w:val="24"/>
                <w:szCs w:val="24"/>
              </w:rPr>
              <w:t>(анонимно)</w:t>
            </w:r>
          </w:p>
        </w:tc>
        <w:tc>
          <w:tcPr>
            <w:tcW w:w="8079" w:type="dxa"/>
            <w:hideMark/>
          </w:tcPr>
          <w:p w:rsidR="00DA35B3" w:rsidRPr="006C58CA" w:rsidRDefault="00DA35B3" w:rsidP="00C2109E">
            <w:pPr>
              <w:spacing w:line="240" w:lineRule="auto"/>
              <w:rPr>
                <w:color w:val="0000FF"/>
                <w:sz w:val="24"/>
                <w:szCs w:val="24"/>
                <w:u w:val="single"/>
              </w:rPr>
            </w:pPr>
            <w:r w:rsidRPr="006C58CA">
              <w:rPr>
                <w:sz w:val="24"/>
                <w:szCs w:val="24"/>
              </w:rPr>
              <w:t xml:space="preserve">е-мэйл на электронный почтовый ящик по адресу: </w:t>
            </w:r>
            <w:hyperlink r:id="rId12" w:history="1">
              <w:r w:rsidRPr="006C58CA">
                <w:rPr>
                  <w:rStyle w:val="a3"/>
                  <w:sz w:val="24"/>
                  <w:szCs w:val="24"/>
                </w:rPr>
                <w:t>report@sistema.ru</w:t>
              </w:r>
            </w:hyperlink>
          </w:p>
        </w:tc>
      </w:tr>
      <w:tr w:rsidR="00DA35B3" w:rsidRPr="006C58CA" w:rsidTr="00C2109E">
        <w:trPr>
          <w:gridAfter w:val="1"/>
          <w:wAfter w:w="142" w:type="dxa"/>
        </w:trPr>
        <w:tc>
          <w:tcPr>
            <w:tcW w:w="1668" w:type="dxa"/>
            <w:gridSpan w:val="2"/>
            <w:hideMark/>
          </w:tcPr>
          <w:p w:rsidR="00DA35B3" w:rsidRPr="006C58CA" w:rsidRDefault="00DA35B3" w:rsidP="00C210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C58CA">
              <w:rPr>
                <w:noProof/>
                <w:sz w:val="24"/>
                <w:szCs w:val="24"/>
              </w:rPr>
              <w:drawing>
                <wp:inline distT="0" distB="0" distL="0" distR="0" wp14:anchorId="0570632D" wp14:editId="4399660D">
                  <wp:extent cx="257175" cy="247650"/>
                  <wp:effectExtent l="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58CA">
              <w:rPr>
                <w:sz w:val="24"/>
                <w:szCs w:val="24"/>
              </w:rPr>
              <w:t>(анонимно)</w:t>
            </w:r>
          </w:p>
        </w:tc>
        <w:tc>
          <w:tcPr>
            <w:tcW w:w="8079" w:type="dxa"/>
            <w:hideMark/>
          </w:tcPr>
          <w:p w:rsidR="00DA35B3" w:rsidRPr="006C58CA" w:rsidRDefault="00DA35B3" w:rsidP="00C2109E">
            <w:pPr>
              <w:autoSpaceDE w:val="0"/>
              <w:autoSpaceDN w:val="0"/>
              <w:adjustRightInd w:val="0"/>
              <w:spacing w:line="240" w:lineRule="auto"/>
              <w:rPr>
                <w:rFonts w:eastAsia="MS Mincho"/>
                <w:sz w:val="24"/>
                <w:szCs w:val="24"/>
                <w:lang w:eastAsia="ja-JP"/>
              </w:rPr>
            </w:pPr>
            <w:r w:rsidRPr="006C58CA">
              <w:rPr>
                <w:sz w:val="24"/>
                <w:szCs w:val="24"/>
              </w:rPr>
              <w:t>голосовое сообщение на автоответчик по телефону «ЕДИНОЙ ГОРЯЧЕЙ ЛИНИИ» на номер +7 (495) 228-15-02</w:t>
            </w:r>
          </w:p>
        </w:tc>
      </w:tr>
      <w:tr w:rsidR="00DA35B3" w:rsidRPr="006C58CA" w:rsidTr="00C2109E">
        <w:trPr>
          <w:gridAfter w:val="1"/>
          <w:wAfter w:w="142" w:type="dxa"/>
          <w:trHeight w:val="1135"/>
        </w:trPr>
        <w:tc>
          <w:tcPr>
            <w:tcW w:w="1668" w:type="dxa"/>
            <w:gridSpan w:val="2"/>
            <w:hideMark/>
          </w:tcPr>
          <w:p w:rsidR="00DA35B3" w:rsidRPr="006C58CA" w:rsidRDefault="00DA35B3" w:rsidP="00C210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C58CA">
              <w:rPr>
                <w:noProof/>
                <w:sz w:val="24"/>
                <w:szCs w:val="24"/>
              </w:rPr>
              <w:drawing>
                <wp:inline distT="0" distB="0" distL="0" distR="0" wp14:anchorId="6EECDD1B" wp14:editId="0FEB5397">
                  <wp:extent cx="257175" cy="171450"/>
                  <wp:effectExtent l="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58CA">
              <w:rPr>
                <w:sz w:val="24"/>
                <w:szCs w:val="24"/>
              </w:rPr>
              <w:t>(анонимно)</w:t>
            </w:r>
          </w:p>
        </w:tc>
        <w:tc>
          <w:tcPr>
            <w:tcW w:w="8079" w:type="dxa"/>
            <w:hideMark/>
          </w:tcPr>
          <w:p w:rsidR="00DA35B3" w:rsidRPr="006C58CA" w:rsidRDefault="00DA35B3" w:rsidP="00C2109E">
            <w:pPr>
              <w:spacing w:line="240" w:lineRule="auto"/>
              <w:rPr>
                <w:sz w:val="24"/>
                <w:szCs w:val="24"/>
              </w:rPr>
            </w:pPr>
            <w:r w:rsidRPr="006C58CA">
              <w:rPr>
                <w:sz w:val="24"/>
                <w:szCs w:val="24"/>
              </w:rPr>
              <w:t>письмо по почте или курьером на адрес: г. Москва, ул. Моховая, д.</w:t>
            </w:r>
            <w:r>
              <w:rPr>
                <w:sz w:val="24"/>
                <w:szCs w:val="24"/>
              </w:rPr>
              <w:t xml:space="preserve"> </w:t>
            </w:r>
            <w:r w:rsidRPr="006C58CA">
              <w:rPr>
                <w:sz w:val="24"/>
                <w:szCs w:val="24"/>
              </w:rPr>
              <w:t>13, стр. 1, адресованное Руководителю Департамента внутренне</w:t>
            </w:r>
            <w:r>
              <w:rPr>
                <w:sz w:val="24"/>
                <w:szCs w:val="24"/>
              </w:rPr>
              <w:t>го контроля и аудита («ДВКиА») П</w:t>
            </w:r>
            <w:r w:rsidRPr="006C58CA">
              <w:rPr>
                <w:sz w:val="24"/>
                <w:szCs w:val="24"/>
              </w:rPr>
              <w:t>АО АФК «Система» с пометкой «Лично – «ЕДИНАЯ ГОРЯЧАЯ ЛИНИЯ».</w:t>
            </w:r>
          </w:p>
        </w:tc>
      </w:tr>
      <w:tr w:rsidR="00DA35B3" w:rsidRPr="006C58CA" w:rsidTr="00C2109E">
        <w:trPr>
          <w:gridAfter w:val="1"/>
          <w:wAfter w:w="142" w:type="dxa"/>
          <w:trHeight w:val="284"/>
        </w:trPr>
        <w:tc>
          <w:tcPr>
            <w:tcW w:w="1668" w:type="dxa"/>
            <w:gridSpan w:val="2"/>
            <w:hideMark/>
          </w:tcPr>
          <w:p w:rsidR="00DA35B3" w:rsidRPr="006C58CA" w:rsidRDefault="00DA35B3" w:rsidP="00C2109E">
            <w:pPr>
              <w:spacing w:line="240" w:lineRule="auto"/>
              <w:jc w:val="center"/>
              <w:rPr>
                <w:noProof/>
                <w:sz w:val="24"/>
                <w:szCs w:val="24"/>
              </w:rPr>
            </w:pPr>
            <w:r w:rsidRPr="006C58CA">
              <w:rPr>
                <w:noProof/>
                <w:sz w:val="24"/>
                <w:szCs w:val="24"/>
              </w:rPr>
              <w:drawing>
                <wp:inline distT="0" distB="0" distL="0" distR="0" wp14:anchorId="51F28838" wp14:editId="6060A74E">
                  <wp:extent cx="209550" cy="2095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58CA">
              <w:rPr>
                <w:sz w:val="24"/>
                <w:szCs w:val="24"/>
              </w:rPr>
              <w:t>(анонимно)</w:t>
            </w:r>
          </w:p>
        </w:tc>
        <w:tc>
          <w:tcPr>
            <w:tcW w:w="8079" w:type="dxa"/>
            <w:hideMark/>
          </w:tcPr>
          <w:p w:rsidR="00DA35B3" w:rsidRPr="006C58CA" w:rsidRDefault="00DA35B3" w:rsidP="00C2109E">
            <w:pPr>
              <w:spacing w:line="240" w:lineRule="auto"/>
              <w:rPr>
                <w:sz w:val="24"/>
                <w:szCs w:val="24"/>
              </w:rPr>
            </w:pPr>
            <w:r w:rsidRPr="006C58CA">
              <w:rPr>
                <w:sz w:val="24"/>
                <w:szCs w:val="24"/>
              </w:rPr>
              <w:t xml:space="preserve">текстовое сообщение в сети Интернет по адресам: www.sistema.ru и www.sistema.com в отдельной вкладке «ГОРЯЧАЯ ЛИНИЯ» на главной странице </w:t>
            </w:r>
          </w:p>
        </w:tc>
      </w:tr>
    </w:tbl>
    <w:p w:rsidR="000B2702" w:rsidRDefault="000B2702" w:rsidP="00DA35B3">
      <w:pPr>
        <w:tabs>
          <w:tab w:val="num" w:pos="0"/>
          <w:tab w:val="left" w:pos="567"/>
        </w:tabs>
        <w:spacing w:line="240" w:lineRule="auto"/>
        <w:ind w:firstLine="0"/>
        <w:rPr>
          <w:sz w:val="24"/>
          <w:szCs w:val="24"/>
        </w:rPr>
      </w:pPr>
    </w:p>
    <w:p w:rsidR="000B2702" w:rsidRDefault="000B2702" w:rsidP="000B2702">
      <w:pPr>
        <w:tabs>
          <w:tab w:val="num" w:pos="0"/>
          <w:tab w:val="left" w:pos="567"/>
        </w:tabs>
        <w:spacing w:line="240" w:lineRule="auto"/>
        <w:rPr>
          <w:sz w:val="24"/>
          <w:szCs w:val="24"/>
        </w:rPr>
      </w:pPr>
    </w:p>
    <w:p w:rsidR="000B2702" w:rsidRDefault="000B2702" w:rsidP="000B2702">
      <w:pPr>
        <w:tabs>
          <w:tab w:val="num" w:pos="0"/>
          <w:tab w:val="left" w:pos="567"/>
        </w:tabs>
        <w:spacing w:line="240" w:lineRule="auto"/>
        <w:rPr>
          <w:sz w:val="24"/>
          <w:szCs w:val="24"/>
        </w:rPr>
      </w:pPr>
    </w:p>
    <w:p w:rsidR="000B2702" w:rsidRDefault="000B2702" w:rsidP="00DA35B3">
      <w:pPr>
        <w:tabs>
          <w:tab w:val="num" w:pos="0"/>
          <w:tab w:val="left" w:pos="567"/>
        </w:tabs>
        <w:spacing w:line="240" w:lineRule="auto"/>
        <w:ind w:firstLine="0"/>
        <w:rPr>
          <w:sz w:val="24"/>
          <w:szCs w:val="24"/>
        </w:rPr>
      </w:pPr>
    </w:p>
    <w:p w:rsidR="000B2702" w:rsidRDefault="000B2702" w:rsidP="000B2702">
      <w:pPr>
        <w:tabs>
          <w:tab w:val="num" w:pos="0"/>
          <w:tab w:val="left" w:pos="567"/>
        </w:tabs>
        <w:spacing w:line="240" w:lineRule="auto"/>
        <w:rPr>
          <w:sz w:val="24"/>
          <w:szCs w:val="24"/>
        </w:rPr>
      </w:pPr>
    </w:p>
    <w:p w:rsidR="000B2702" w:rsidRPr="006C58CA" w:rsidRDefault="000B2702" w:rsidP="000B2702">
      <w:pPr>
        <w:pStyle w:val="2"/>
        <w:numPr>
          <w:ilvl w:val="2"/>
          <w:numId w:val="25"/>
        </w:numPr>
        <w:tabs>
          <w:tab w:val="left" w:pos="180"/>
        </w:tabs>
        <w:spacing w:before="0" w:after="0"/>
        <w:rPr>
          <w:rFonts w:ascii="Times New Roman" w:hAnsi="Times New Roman"/>
          <w:sz w:val="24"/>
          <w:szCs w:val="24"/>
        </w:rPr>
      </w:pPr>
      <w:bookmarkStart w:id="26" w:name="_Toc251847635"/>
      <w:r w:rsidRPr="006C58CA">
        <w:rPr>
          <w:rFonts w:ascii="Times New Roman" w:hAnsi="Times New Roman"/>
          <w:sz w:val="24"/>
          <w:szCs w:val="24"/>
        </w:rPr>
        <w:t>Коммерческое предложение (Форма №2)</w:t>
      </w:r>
      <w:bookmarkEnd w:id="26"/>
    </w:p>
    <w:p w:rsidR="000B2702" w:rsidRPr="006C58CA" w:rsidRDefault="000B2702" w:rsidP="000B2702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 w:val="24"/>
          <w:szCs w:val="24"/>
        </w:rPr>
      </w:pPr>
      <w:r w:rsidRPr="006C58CA">
        <w:rPr>
          <w:b/>
          <w:spacing w:val="36"/>
          <w:sz w:val="24"/>
          <w:szCs w:val="24"/>
        </w:rPr>
        <w:t>начало формы</w:t>
      </w:r>
    </w:p>
    <w:p w:rsidR="000B2702" w:rsidRPr="006C58CA" w:rsidRDefault="000B2702" w:rsidP="000B2702">
      <w:pPr>
        <w:tabs>
          <w:tab w:val="num" w:pos="0"/>
        </w:tabs>
        <w:spacing w:line="240" w:lineRule="auto"/>
        <w:rPr>
          <w:sz w:val="24"/>
          <w:szCs w:val="24"/>
        </w:rPr>
      </w:pPr>
    </w:p>
    <w:p w:rsidR="000B2702" w:rsidRPr="006C58CA" w:rsidRDefault="000B2702" w:rsidP="000B270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C58CA">
        <w:rPr>
          <w:sz w:val="24"/>
          <w:szCs w:val="24"/>
        </w:rPr>
        <w:t xml:space="preserve">Приложение </w:t>
      </w:r>
      <w:r w:rsidRPr="006C58CA">
        <w:rPr>
          <w:sz w:val="24"/>
          <w:szCs w:val="24"/>
        </w:rPr>
        <w:fldChar w:fldCharType="begin"/>
      </w:r>
      <w:r w:rsidRPr="006C58CA">
        <w:rPr>
          <w:sz w:val="24"/>
          <w:szCs w:val="24"/>
        </w:rPr>
        <w:instrText xml:space="preserve"> SEQ Приложение \* ARABIC </w:instrText>
      </w:r>
      <w:r w:rsidRPr="006C58CA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1</w:t>
      </w:r>
      <w:r w:rsidRPr="006C58CA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к письму о подаче оферты </w:t>
      </w:r>
      <w:r w:rsidRPr="006C58CA">
        <w:rPr>
          <w:sz w:val="24"/>
          <w:szCs w:val="24"/>
        </w:rPr>
        <w:t>от «___»____________ 201__г. №__________</w:t>
      </w:r>
    </w:p>
    <w:p w:rsidR="000B2702" w:rsidRPr="006C58CA" w:rsidRDefault="000B2702" w:rsidP="000B2702">
      <w:pPr>
        <w:tabs>
          <w:tab w:val="num" w:pos="0"/>
        </w:tabs>
        <w:spacing w:line="240" w:lineRule="auto"/>
        <w:rPr>
          <w:sz w:val="24"/>
          <w:szCs w:val="24"/>
        </w:rPr>
      </w:pPr>
    </w:p>
    <w:p w:rsidR="000B2702" w:rsidRPr="006C58CA" w:rsidRDefault="000B2702" w:rsidP="000B2702">
      <w:pPr>
        <w:tabs>
          <w:tab w:val="num" w:pos="0"/>
        </w:tabs>
        <w:suppressAutoHyphens/>
        <w:spacing w:line="240" w:lineRule="auto"/>
        <w:jc w:val="center"/>
        <w:rPr>
          <w:b/>
          <w:sz w:val="24"/>
          <w:szCs w:val="24"/>
        </w:rPr>
      </w:pPr>
      <w:r w:rsidRPr="006C58CA">
        <w:rPr>
          <w:b/>
          <w:sz w:val="24"/>
          <w:szCs w:val="24"/>
        </w:rPr>
        <w:t>Коммерческое предложение</w:t>
      </w:r>
    </w:p>
    <w:p w:rsidR="000B2702" w:rsidRPr="006C58CA" w:rsidRDefault="000B2702" w:rsidP="000B2702">
      <w:pPr>
        <w:tabs>
          <w:tab w:val="num" w:pos="0"/>
        </w:tabs>
        <w:spacing w:line="240" w:lineRule="auto"/>
        <w:rPr>
          <w:sz w:val="24"/>
          <w:szCs w:val="24"/>
        </w:rPr>
      </w:pPr>
    </w:p>
    <w:p w:rsidR="000B2702" w:rsidRPr="006C58CA" w:rsidRDefault="000B2702" w:rsidP="000B270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C58CA">
        <w:rPr>
          <w:sz w:val="24"/>
          <w:szCs w:val="24"/>
        </w:rPr>
        <w:t>Наименование и адрес Участника: ________________________________________________</w:t>
      </w:r>
    </w:p>
    <w:p w:rsidR="000B2702" w:rsidRPr="006C58CA" w:rsidRDefault="000B2702" w:rsidP="000B2702">
      <w:pPr>
        <w:tabs>
          <w:tab w:val="num" w:pos="0"/>
        </w:tabs>
        <w:spacing w:line="240" w:lineRule="auto"/>
        <w:rPr>
          <w:sz w:val="24"/>
          <w:szCs w:val="24"/>
        </w:rPr>
      </w:pPr>
    </w:p>
    <w:p w:rsidR="000B2702" w:rsidRPr="006C58CA" w:rsidRDefault="000B2702" w:rsidP="000B2702">
      <w:pPr>
        <w:tabs>
          <w:tab w:val="num" w:pos="0"/>
        </w:tabs>
        <w:spacing w:line="240" w:lineRule="auto"/>
        <w:rPr>
          <w:b/>
          <w:sz w:val="24"/>
          <w:szCs w:val="24"/>
        </w:rPr>
      </w:pPr>
    </w:p>
    <w:p w:rsidR="000B2702" w:rsidRPr="006C58CA" w:rsidRDefault="000B2702" w:rsidP="000B2702">
      <w:pPr>
        <w:tabs>
          <w:tab w:val="num" w:pos="0"/>
        </w:tabs>
        <w:spacing w:line="240" w:lineRule="auto"/>
        <w:rPr>
          <w:b/>
          <w:sz w:val="24"/>
          <w:szCs w:val="24"/>
        </w:rPr>
      </w:pPr>
    </w:p>
    <w:p w:rsidR="000B2702" w:rsidRPr="006C58CA" w:rsidRDefault="000B2702" w:rsidP="000B2702">
      <w:pPr>
        <w:tabs>
          <w:tab w:val="num" w:pos="0"/>
        </w:tabs>
        <w:spacing w:line="240" w:lineRule="auto"/>
        <w:rPr>
          <w:b/>
          <w:sz w:val="24"/>
          <w:szCs w:val="24"/>
        </w:rPr>
      </w:pPr>
      <w:r w:rsidRPr="006C58CA">
        <w:rPr>
          <w:b/>
          <w:sz w:val="24"/>
          <w:szCs w:val="24"/>
        </w:rPr>
        <w:t>[Приводится таблица (таблицы) для заполнения Участником, в которой Участник должен указать цены, стоимость предлагаемой продукции (работ, услуг) – указать, в рублях без НДС, сроки поставки (выполнения работ, оказания услуг), условия оплаты, условия гарантии и другие необходимые сведения</w:t>
      </w:r>
      <w:r>
        <w:rPr>
          <w:b/>
          <w:sz w:val="24"/>
          <w:szCs w:val="24"/>
        </w:rPr>
        <w:t xml:space="preserve"> </w:t>
      </w:r>
      <w:r w:rsidRPr="006C58CA">
        <w:rPr>
          <w:b/>
          <w:sz w:val="24"/>
          <w:szCs w:val="24"/>
        </w:rPr>
        <w:t>]</w:t>
      </w:r>
    </w:p>
    <w:p w:rsidR="000B2702" w:rsidRPr="006C58CA" w:rsidRDefault="000B2702" w:rsidP="000B2702">
      <w:pPr>
        <w:tabs>
          <w:tab w:val="num" w:pos="0"/>
        </w:tabs>
        <w:spacing w:line="240" w:lineRule="auto"/>
        <w:rPr>
          <w:b/>
          <w:sz w:val="24"/>
          <w:szCs w:val="24"/>
        </w:rPr>
      </w:pPr>
    </w:p>
    <w:p w:rsidR="000B2702" w:rsidRPr="006C58CA" w:rsidRDefault="000B2702" w:rsidP="000B2702">
      <w:pPr>
        <w:tabs>
          <w:tab w:val="num" w:pos="0"/>
        </w:tabs>
        <w:spacing w:line="240" w:lineRule="auto"/>
        <w:rPr>
          <w:b/>
          <w:sz w:val="24"/>
          <w:szCs w:val="24"/>
        </w:rPr>
      </w:pPr>
    </w:p>
    <w:p w:rsidR="000B2702" w:rsidRPr="006C58CA" w:rsidRDefault="000B2702" w:rsidP="000B2702">
      <w:pPr>
        <w:tabs>
          <w:tab w:val="num" w:pos="0"/>
        </w:tabs>
        <w:spacing w:line="240" w:lineRule="auto"/>
        <w:rPr>
          <w:b/>
          <w:sz w:val="24"/>
          <w:szCs w:val="24"/>
        </w:rPr>
      </w:pPr>
    </w:p>
    <w:p w:rsidR="000B2702" w:rsidRPr="006C58CA" w:rsidRDefault="000B2702" w:rsidP="000B2702">
      <w:pPr>
        <w:tabs>
          <w:tab w:val="num" w:pos="0"/>
        </w:tabs>
        <w:spacing w:line="240" w:lineRule="auto"/>
        <w:rPr>
          <w:b/>
          <w:sz w:val="24"/>
          <w:szCs w:val="24"/>
        </w:rPr>
      </w:pPr>
    </w:p>
    <w:p w:rsidR="000B2702" w:rsidRPr="006C58CA" w:rsidRDefault="000B2702" w:rsidP="000B2702">
      <w:pPr>
        <w:tabs>
          <w:tab w:val="num" w:pos="0"/>
        </w:tabs>
        <w:spacing w:line="240" w:lineRule="auto"/>
        <w:rPr>
          <w:b/>
          <w:sz w:val="24"/>
          <w:szCs w:val="24"/>
        </w:rPr>
      </w:pPr>
    </w:p>
    <w:p w:rsidR="000B2702" w:rsidRPr="006C58CA" w:rsidRDefault="000B2702" w:rsidP="000B2702">
      <w:pPr>
        <w:tabs>
          <w:tab w:val="num" w:pos="0"/>
        </w:tabs>
        <w:spacing w:line="240" w:lineRule="auto"/>
        <w:rPr>
          <w:b/>
          <w:sz w:val="24"/>
          <w:szCs w:val="24"/>
        </w:rPr>
      </w:pPr>
    </w:p>
    <w:p w:rsidR="000B2702" w:rsidRPr="006C58CA" w:rsidRDefault="000B2702" w:rsidP="000B2702">
      <w:pPr>
        <w:tabs>
          <w:tab w:val="num" w:pos="0"/>
        </w:tabs>
        <w:spacing w:line="240" w:lineRule="auto"/>
        <w:rPr>
          <w:b/>
          <w:sz w:val="24"/>
          <w:szCs w:val="24"/>
        </w:rPr>
      </w:pPr>
    </w:p>
    <w:p w:rsidR="000B2702" w:rsidRPr="006C58CA" w:rsidRDefault="000B2702" w:rsidP="000B2702">
      <w:pPr>
        <w:tabs>
          <w:tab w:val="num" w:pos="0"/>
        </w:tabs>
        <w:spacing w:line="240" w:lineRule="auto"/>
        <w:rPr>
          <w:b/>
          <w:sz w:val="24"/>
          <w:szCs w:val="24"/>
        </w:rPr>
      </w:pPr>
    </w:p>
    <w:p w:rsidR="000B2702" w:rsidRPr="006C58CA" w:rsidRDefault="000B2702" w:rsidP="000B2702">
      <w:pPr>
        <w:tabs>
          <w:tab w:val="num" w:pos="0"/>
        </w:tabs>
        <w:spacing w:line="240" w:lineRule="auto"/>
        <w:rPr>
          <w:b/>
          <w:sz w:val="24"/>
          <w:szCs w:val="24"/>
        </w:rPr>
      </w:pPr>
    </w:p>
    <w:p w:rsidR="000B2702" w:rsidRPr="006C58CA" w:rsidRDefault="000B2702" w:rsidP="000B2702">
      <w:pPr>
        <w:tabs>
          <w:tab w:val="num" w:pos="0"/>
        </w:tabs>
        <w:spacing w:line="240" w:lineRule="auto"/>
        <w:rPr>
          <w:sz w:val="24"/>
          <w:szCs w:val="24"/>
        </w:rPr>
      </w:pPr>
      <w:r w:rsidRPr="006C58CA">
        <w:rPr>
          <w:sz w:val="24"/>
          <w:szCs w:val="24"/>
        </w:rPr>
        <w:t>____________________________________</w:t>
      </w:r>
    </w:p>
    <w:p w:rsidR="000B2702" w:rsidRPr="006C58CA" w:rsidRDefault="000B2702" w:rsidP="000B2702">
      <w:pPr>
        <w:tabs>
          <w:tab w:val="num" w:pos="0"/>
        </w:tabs>
        <w:spacing w:line="240" w:lineRule="auto"/>
        <w:ind w:right="3684"/>
        <w:jc w:val="center"/>
        <w:rPr>
          <w:sz w:val="24"/>
          <w:szCs w:val="24"/>
          <w:vertAlign w:val="superscript"/>
        </w:rPr>
      </w:pPr>
      <w:r w:rsidRPr="006C58CA">
        <w:rPr>
          <w:sz w:val="24"/>
          <w:szCs w:val="24"/>
          <w:vertAlign w:val="superscript"/>
        </w:rPr>
        <w:t>(подпись, М.П.)</w:t>
      </w:r>
    </w:p>
    <w:p w:rsidR="000B2702" w:rsidRPr="006C58CA" w:rsidRDefault="000B2702" w:rsidP="000B2702">
      <w:pPr>
        <w:tabs>
          <w:tab w:val="num" w:pos="0"/>
        </w:tabs>
        <w:spacing w:line="240" w:lineRule="auto"/>
        <w:rPr>
          <w:sz w:val="24"/>
          <w:szCs w:val="24"/>
        </w:rPr>
      </w:pPr>
      <w:r w:rsidRPr="006C58CA">
        <w:rPr>
          <w:sz w:val="24"/>
          <w:szCs w:val="24"/>
        </w:rPr>
        <w:t>____________________________________</w:t>
      </w:r>
    </w:p>
    <w:p w:rsidR="000B2702" w:rsidRPr="006C58CA" w:rsidRDefault="000B2702" w:rsidP="000B2702">
      <w:pPr>
        <w:tabs>
          <w:tab w:val="num" w:pos="0"/>
        </w:tabs>
        <w:spacing w:line="240" w:lineRule="auto"/>
        <w:ind w:right="3684"/>
        <w:jc w:val="center"/>
        <w:rPr>
          <w:sz w:val="24"/>
          <w:szCs w:val="24"/>
          <w:vertAlign w:val="superscript"/>
        </w:rPr>
      </w:pPr>
      <w:r w:rsidRPr="006C58CA">
        <w:rPr>
          <w:sz w:val="24"/>
          <w:szCs w:val="24"/>
          <w:vertAlign w:val="superscript"/>
        </w:rPr>
        <w:t>(фамилия, имя, отчество подписавшего, должность)</w:t>
      </w:r>
    </w:p>
    <w:p w:rsidR="000B2702" w:rsidRPr="006C58CA" w:rsidRDefault="000B2702" w:rsidP="000B2702">
      <w:pPr>
        <w:keepNext/>
        <w:tabs>
          <w:tab w:val="num" w:pos="0"/>
        </w:tabs>
        <w:spacing w:line="240" w:lineRule="auto"/>
        <w:rPr>
          <w:b/>
          <w:sz w:val="24"/>
          <w:szCs w:val="24"/>
        </w:rPr>
      </w:pPr>
    </w:p>
    <w:p w:rsidR="000B2702" w:rsidRPr="006C58CA" w:rsidRDefault="000B2702" w:rsidP="000B2702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 w:val="24"/>
          <w:szCs w:val="24"/>
        </w:rPr>
      </w:pPr>
      <w:r w:rsidRPr="006C58CA">
        <w:rPr>
          <w:b/>
          <w:spacing w:val="36"/>
          <w:sz w:val="24"/>
          <w:szCs w:val="24"/>
        </w:rPr>
        <w:t>конец формы</w:t>
      </w:r>
    </w:p>
    <w:p w:rsidR="000B2702" w:rsidRPr="006C58CA" w:rsidRDefault="000B2702" w:rsidP="000B2702">
      <w:pPr>
        <w:keepNext/>
        <w:tabs>
          <w:tab w:val="num" w:pos="0"/>
        </w:tabs>
        <w:spacing w:line="240" w:lineRule="auto"/>
        <w:rPr>
          <w:b/>
          <w:sz w:val="24"/>
          <w:szCs w:val="24"/>
        </w:rPr>
      </w:pPr>
    </w:p>
    <w:p w:rsidR="000B2702" w:rsidRPr="006C58CA" w:rsidRDefault="000B2702" w:rsidP="000B2702">
      <w:pPr>
        <w:pStyle w:val="aa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  <w:bookmarkStart w:id="27" w:name="_Toc98254014"/>
    </w:p>
    <w:p w:rsidR="000B2702" w:rsidRPr="006C58CA" w:rsidRDefault="000B2702" w:rsidP="000B2702">
      <w:pPr>
        <w:pStyle w:val="aa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</w:p>
    <w:p w:rsidR="000B2702" w:rsidRPr="006C58CA" w:rsidRDefault="000B2702" w:rsidP="000B2702">
      <w:pPr>
        <w:pStyle w:val="aa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</w:p>
    <w:p w:rsidR="000B2702" w:rsidRPr="006C58CA" w:rsidRDefault="000B2702" w:rsidP="000B2702">
      <w:pPr>
        <w:pStyle w:val="aa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</w:p>
    <w:p w:rsidR="000B2702" w:rsidRPr="006C58CA" w:rsidRDefault="000B2702" w:rsidP="000B2702">
      <w:pPr>
        <w:pStyle w:val="aa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  <w:r w:rsidRPr="006C58CA">
        <w:rPr>
          <w:b/>
          <w:sz w:val="24"/>
          <w:szCs w:val="24"/>
        </w:rPr>
        <w:t>8.2.2 Инструкции по заполнению</w:t>
      </w:r>
      <w:bookmarkEnd w:id="27"/>
      <w:r w:rsidRPr="006C58CA">
        <w:rPr>
          <w:b/>
          <w:sz w:val="24"/>
          <w:szCs w:val="24"/>
        </w:rPr>
        <w:t xml:space="preserve"> Формы №2</w:t>
      </w:r>
    </w:p>
    <w:p w:rsidR="000B2702" w:rsidRPr="006C58CA" w:rsidRDefault="000B2702" w:rsidP="000B2702">
      <w:pPr>
        <w:tabs>
          <w:tab w:val="num" w:pos="0"/>
        </w:tabs>
        <w:spacing w:line="240" w:lineRule="auto"/>
        <w:rPr>
          <w:sz w:val="24"/>
          <w:szCs w:val="24"/>
        </w:rPr>
      </w:pPr>
      <w:r w:rsidRPr="006C58CA">
        <w:rPr>
          <w:sz w:val="24"/>
          <w:szCs w:val="24"/>
        </w:rPr>
        <w:t>1. Участник указывает дату и номер Предложения в соответствии с письмом о подаче оферты.</w:t>
      </w:r>
    </w:p>
    <w:p w:rsidR="000B2702" w:rsidRPr="006C58CA" w:rsidRDefault="000B2702" w:rsidP="000B2702">
      <w:pPr>
        <w:tabs>
          <w:tab w:val="num" w:pos="0"/>
        </w:tabs>
        <w:spacing w:line="240" w:lineRule="auto"/>
        <w:rPr>
          <w:sz w:val="24"/>
          <w:szCs w:val="24"/>
        </w:rPr>
      </w:pPr>
      <w:r w:rsidRPr="006C58CA">
        <w:rPr>
          <w:sz w:val="24"/>
          <w:szCs w:val="24"/>
        </w:rPr>
        <w:t>2. Участник указывает свое фирменное наименование (в т.ч. организационно-правовую форму) и свой адрес.</w:t>
      </w:r>
    </w:p>
    <w:p w:rsidR="000B2702" w:rsidRPr="006C58CA" w:rsidRDefault="000B2702" w:rsidP="000B2702">
      <w:pPr>
        <w:tabs>
          <w:tab w:val="num" w:pos="0"/>
        </w:tabs>
        <w:spacing w:line="240" w:lineRule="auto"/>
        <w:rPr>
          <w:sz w:val="24"/>
          <w:szCs w:val="24"/>
        </w:rPr>
      </w:pPr>
      <w:r w:rsidRPr="006C58CA">
        <w:rPr>
          <w:sz w:val="24"/>
          <w:szCs w:val="24"/>
        </w:rPr>
        <w:t xml:space="preserve">3. В коммерческом предложении описываются все позиции раздела 2 с учетом предлагаемых условий Договора. Участник вправе указать, что он согласен на проект Технического задания, изложенного в разделе 2. </w:t>
      </w:r>
    </w:p>
    <w:p w:rsidR="000B2702" w:rsidRPr="006C58CA" w:rsidRDefault="000B2702" w:rsidP="000B2702">
      <w:pPr>
        <w:pStyle w:val="2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</w:p>
    <w:p w:rsidR="000B2702" w:rsidRPr="006C58CA" w:rsidRDefault="000B2702" w:rsidP="000B2702">
      <w:pPr>
        <w:pStyle w:val="2"/>
        <w:numPr>
          <w:ilvl w:val="2"/>
          <w:numId w:val="26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28" w:name="_Ref55335823"/>
      <w:bookmarkStart w:id="29" w:name="_Ref55336359"/>
      <w:bookmarkStart w:id="30" w:name="_Toc57314675"/>
      <w:bookmarkStart w:id="31" w:name="_Toc69728989"/>
      <w:bookmarkStart w:id="32" w:name="_Toc189545088"/>
      <w:r w:rsidRPr="006C58CA">
        <w:rPr>
          <w:rFonts w:ascii="Times New Roman" w:hAnsi="Times New Roman"/>
          <w:sz w:val="24"/>
          <w:szCs w:val="24"/>
        </w:rPr>
        <w:br w:type="page"/>
      </w:r>
      <w:bookmarkStart w:id="33" w:name="_Toc251847637"/>
      <w:r w:rsidRPr="006C58CA">
        <w:rPr>
          <w:rFonts w:ascii="Times New Roman" w:hAnsi="Times New Roman"/>
          <w:sz w:val="24"/>
          <w:szCs w:val="24"/>
        </w:rPr>
        <w:lastRenderedPageBreak/>
        <w:t>Анкета Участника (Форма №3)</w:t>
      </w:r>
      <w:bookmarkEnd w:id="28"/>
      <w:bookmarkEnd w:id="29"/>
      <w:bookmarkEnd w:id="30"/>
      <w:bookmarkEnd w:id="31"/>
      <w:bookmarkEnd w:id="32"/>
      <w:bookmarkEnd w:id="33"/>
    </w:p>
    <w:p w:rsidR="000B2702" w:rsidRPr="006C58CA" w:rsidRDefault="000B2702" w:rsidP="000B2702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 w:val="24"/>
          <w:szCs w:val="24"/>
        </w:rPr>
      </w:pPr>
      <w:r w:rsidRPr="006C58CA">
        <w:rPr>
          <w:b/>
          <w:spacing w:val="36"/>
          <w:sz w:val="24"/>
          <w:szCs w:val="24"/>
        </w:rPr>
        <w:t>начало формы</w:t>
      </w:r>
    </w:p>
    <w:p w:rsidR="000B2702" w:rsidRPr="006C58CA" w:rsidRDefault="000B2702" w:rsidP="000B270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C58CA">
        <w:rPr>
          <w:sz w:val="24"/>
          <w:szCs w:val="24"/>
        </w:rPr>
        <w:t xml:space="preserve">Приложение </w:t>
      </w:r>
      <w:r w:rsidRPr="006C58CA">
        <w:rPr>
          <w:sz w:val="24"/>
          <w:szCs w:val="24"/>
        </w:rPr>
        <w:fldChar w:fldCharType="begin"/>
      </w:r>
      <w:r w:rsidRPr="006C58CA">
        <w:rPr>
          <w:sz w:val="24"/>
          <w:szCs w:val="24"/>
        </w:rPr>
        <w:instrText xml:space="preserve"> SEQ Приложение \* ARABIC </w:instrText>
      </w:r>
      <w:r w:rsidRPr="006C58CA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</w:t>
      </w:r>
      <w:r w:rsidRPr="006C58CA">
        <w:rPr>
          <w:sz w:val="24"/>
          <w:szCs w:val="24"/>
        </w:rPr>
        <w:fldChar w:fldCharType="end"/>
      </w:r>
      <w:r w:rsidRPr="006C58CA">
        <w:rPr>
          <w:sz w:val="24"/>
          <w:szCs w:val="24"/>
        </w:rPr>
        <w:t xml:space="preserve"> к письму о подаче оферты</w:t>
      </w:r>
    </w:p>
    <w:p w:rsidR="000B2702" w:rsidRDefault="000B2702" w:rsidP="000B270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C58CA">
        <w:rPr>
          <w:sz w:val="24"/>
          <w:szCs w:val="24"/>
        </w:rPr>
        <w:t>от «____»____________ 201_г. №__________</w:t>
      </w:r>
    </w:p>
    <w:p w:rsidR="000B2702" w:rsidRPr="006C58CA" w:rsidRDefault="000B2702" w:rsidP="000B2702">
      <w:pPr>
        <w:tabs>
          <w:tab w:val="num" w:pos="0"/>
        </w:tabs>
        <w:spacing w:line="240" w:lineRule="auto"/>
        <w:rPr>
          <w:sz w:val="24"/>
          <w:szCs w:val="24"/>
        </w:rPr>
      </w:pPr>
    </w:p>
    <w:p w:rsidR="000B2702" w:rsidRPr="006C58CA" w:rsidRDefault="000B2702" w:rsidP="000B2702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6C58CA">
        <w:rPr>
          <w:b/>
          <w:sz w:val="24"/>
          <w:szCs w:val="24"/>
        </w:rPr>
        <w:t>Анкета Участника</w:t>
      </w:r>
    </w:p>
    <w:p w:rsidR="000B2702" w:rsidRPr="006C58CA" w:rsidRDefault="000B2702" w:rsidP="000B2702">
      <w:pPr>
        <w:tabs>
          <w:tab w:val="num" w:pos="0"/>
        </w:tabs>
        <w:spacing w:line="240" w:lineRule="auto"/>
        <w:ind w:right="424" w:firstLine="0"/>
        <w:rPr>
          <w:sz w:val="24"/>
          <w:szCs w:val="24"/>
        </w:rPr>
      </w:pPr>
      <w:r w:rsidRPr="006C58CA">
        <w:rPr>
          <w:sz w:val="24"/>
          <w:szCs w:val="24"/>
        </w:rPr>
        <w:t>Наименование и адрес Участника: ____________________________________________</w:t>
      </w:r>
    </w:p>
    <w:p w:rsidR="000B2702" w:rsidRPr="006C58CA" w:rsidRDefault="000B2702" w:rsidP="000B2702">
      <w:pPr>
        <w:tabs>
          <w:tab w:val="num" w:pos="0"/>
        </w:tabs>
        <w:spacing w:line="240" w:lineRule="auto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264"/>
        <w:gridCol w:w="2835"/>
      </w:tblGrid>
      <w:tr w:rsidR="000B2702" w:rsidRPr="006C58CA" w:rsidTr="009D7A9F">
        <w:trPr>
          <w:cantSplit/>
          <w:trHeight w:val="240"/>
          <w:tblHeader/>
        </w:trPr>
        <w:tc>
          <w:tcPr>
            <w:tcW w:w="540" w:type="dxa"/>
          </w:tcPr>
          <w:p w:rsidR="000B2702" w:rsidRPr="006C58CA" w:rsidRDefault="000B2702" w:rsidP="009D7A9F">
            <w:pPr>
              <w:pStyle w:val="a8"/>
              <w:tabs>
                <w:tab w:val="num" w:pos="0"/>
                <w:tab w:val="left" w:pos="432"/>
              </w:tabs>
              <w:spacing w:before="0" w:after="0"/>
              <w:ind w:left="0" w:right="-108"/>
              <w:jc w:val="center"/>
              <w:rPr>
                <w:sz w:val="24"/>
                <w:szCs w:val="24"/>
              </w:rPr>
            </w:pPr>
            <w:r w:rsidRPr="006C58CA">
              <w:rPr>
                <w:sz w:val="24"/>
                <w:szCs w:val="24"/>
              </w:rPr>
              <w:t>№ п/п</w:t>
            </w:r>
          </w:p>
        </w:tc>
        <w:tc>
          <w:tcPr>
            <w:tcW w:w="6264" w:type="dxa"/>
            <w:vAlign w:val="center"/>
          </w:tcPr>
          <w:p w:rsidR="000B2702" w:rsidRPr="006C58CA" w:rsidRDefault="000B2702" w:rsidP="009D7A9F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6C58C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vAlign w:val="center"/>
          </w:tcPr>
          <w:p w:rsidR="000B2702" w:rsidRPr="006C58CA" w:rsidRDefault="000B2702" w:rsidP="009D7A9F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6C58CA">
              <w:rPr>
                <w:sz w:val="24"/>
                <w:szCs w:val="24"/>
              </w:rPr>
              <w:t>Сведения об Участнике</w:t>
            </w:r>
          </w:p>
        </w:tc>
      </w:tr>
      <w:tr w:rsidR="000B2702" w:rsidRPr="006C58CA" w:rsidTr="009D7A9F">
        <w:trPr>
          <w:cantSplit/>
        </w:trPr>
        <w:tc>
          <w:tcPr>
            <w:tcW w:w="540" w:type="dxa"/>
          </w:tcPr>
          <w:p w:rsidR="000B2702" w:rsidRPr="006C58CA" w:rsidRDefault="000B2702" w:rsidP="009D7A9F">
            <w:pPr>
              <w:tabs>
                <w:tab w:val="num" w:pos="0"/>
              </w:tabs>
              <w:spacing w:line="240" w:lineRule="auto"/>
              <w:rPr>
                <w:sz w:val="24"/>
                <w:szCs w:val="24"/>
              </w:rPr>
            </w:pPr>
            <w:r w:rsidRPr="006C58CA">
              <w:rPr>
                <w:sz w:val="24"/>
                <w:szCs w:val="24"/>
              </w:rPr>
              <w:t>1</w:t>
            </w:r>
          </w:p>
        </w:tc>
        <w:tc>
          <w:tcPr>
            <w:tcW w:w="6264" w:type="dxa"/>
          </w:tcPr>
          <w:p w:rsidR="000B2702" w:rsidRPr="006C58CA" w:rsidRDefault="000B2702" w:rsidP="009D7A9F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C58CA">
              <w:t>Организационно-правовая форма и фирменное наименование Участника</w:t>
            </w:r>
          </w:p>
        </w:tc>
        <w:tc>
          <w:tcPr>
            <w:tcW w:w="2835" w:type="dxa"/>
          </w:tcPr>
          <w:p w:rsidR="000B2702" w:rsidRPr="006C58CA" w:rsidRDefault="000B2702" w:rsidP="009D7A9F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0B2702" w:rsidRPr="006C58CA" w:rsidTr="009D7A9F">
        <w:trPr>
          <w:cantSplit/>
        </w:trPr>
        <w:tc>
          <w:tcPr>
            <w:tcW w:w="540" w:type="dxa"/>
          </w:tcPr>
          <w:p w:rsidR="000B2702" w:rsidRPr="006C58CA" w:rsidRDefault="000B2702" w:rsidP="009D7A9F">
            <w:pPr>
              <w:tabs>
                <w:tab w:val="num" w:pos="0"/>
              </w:tabs>
              <w:spacing w:line="240" w:lineRule="auto"/>
              <w:rPr>
                <w:sz w:val="24"/>
                <w:szCs w:val="24"/>
              </w:rPr>
            </w:pPr>
            <w:r w:rsidRPr="006C58CA">
              <w:rPr>
                <w:sz w:val="24"/>
                <w:szCs w:val="24"/>
              </w:rPr>
              <w:t>2</w:t>
            </w:r>
          </w:p>
        </w:tc>
        <w:tc>
          <w:tcPr>
            <w:tcW w:w="6264" w:type="dxa"/>
          </w:tcPr>
          <w:p w:rsidR="000B2702" w:rsidRPr="006C58CA" w:rsidRDefault="000B2702" w:rsidP="009D7A9F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C58CA"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2835" w:type="dxa"/>
          </w:tcPr>
          <w:p w:rsidR="000B2702" w:rsidRPr="006C58CA" w:rsidRDefault="000B2702" w:rsidP="009D7A9F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0B2702" w:rsidRPr="006C58CA" w:rsidTr="009D7A9F">
        <w:trPr>
          <w:cantSplit/>
        </w:trPr>
        <w:tc>
          <w:tcPr>
            <w:tcW w:w="540" w:type="dxa"/>
          </w:tcPr>
          <w:p w:rsidR="000B2702" w:rsidRPr="006C58CA" w:rsidRDefault="000B2702" w:rsidP="009D7A9F">
            <w:pPr>
              <w:tabs>
                <w:tab w:val="num" w:pos="0"/>
              </w:tabs>
              <w:spacing w:line="240" w:lineRule="auto"/>
              <w:rPr>
                <w:sz w:val="24"/>
                <w:szCs w:val="24"/>
              </w:rPr>
            </w:pPr>
            <w:r w:rsidRPr="006C58CA">
              <w:rPr>
                <w:sz w:val="24"/>
                <w:szCs w:val="24"/>
              </w:rPr>
              <w:t>3</w:t>
            </w:r>
          </w:p>
        </w:tc>
        <w:tc>
          <w:tcPr>
            <w:tcW w:w="6264" w:type="dxa"/>
          </w:tcPr>
          <w:p w:rsidR="000B2702" w:rsidRPr="006C58CA" w:rsidRDefault="000B2702" w:rsidP="009D7A9F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C58CA"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2835" w:type="dxa"/>
          </w:tcPr>
          <w:p w:rsidR="000B2702" w:rsidRPr="006C58CA" w:rsidRDefault="000B2702" w:rsidP="009D7A9F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0B2702" w:rsidRPr="006C58CA" w:rsidTr="009D7A9F">
        <w:trPr>
          <w:cantSplit/>
        </w:trPr>
        <w:tc>
          <w:tcPr>
            <w:tcW w:w="540" w:type="dxa"/>
          </w:tcPr>
          <w:p w:rsidR="000B2702" w:rsidRPr="006C58CA" w:rsidRDefault="000B2702" w:rsidP="009D7A9F">
            <w:pPr>
              <w:tabs>
                <w:tab w:val="num" w:pos="0"/>
              </w:tabs>
              <w:spacing w:line="240" w:lineRule="auto"/>
              <w:rPr>
                <w:sz w:val="24"/>
                <w:szCs w:val="24"/>
              </w:rPr>
            </w:pPr>
            <w:r w:rsidRPr="006C58CA">
              <w:rPr>
                <w:sz w:val="24"/>
                <w:szCs w:val="24"/>
              </w:rPr>
              <w:t>4</w:t>
            </w:r>
          </w:p>
        </w:tc>
        <w:tc>
          <w:tcPr>
            <w:tcW w:w="6264" w:type="dxa"/>
          </w:tcPr>
          <w:p w:rsidR="000B2702" w:rsidRPr="006C58CA" w:rsidRDefault="000B2702" w:rsidP="009D7A9F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C58CA">
              <w:t>ИНН Участника</w:t>
            </w:r>
          </w:p>
        </w:tc>
        <w:tc>
          <w:tcPr>
            <w:tcW w:w="2835" w:type="dxa"/>
          </w:tcPr>
          <w:p w:rsidR="000B2702" w:rsidRPr="006C58CA" w:rsidRDefault="000B2702" w:rsidP="009D7A9F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0B2702" w:rsidRPr="006C58CA" w:rsidTr="009D7A9F">
        <w:trPr>
          <w:cantSplit/>
        </w:trPr>
        <w:tc>
          <w:tcPr>
            <w:tcW w:w="540" w:type="dxa"/>
          </w:tcPr>
          <w:p w:rsidR="000B2702" w:rsidRPr="006C58CA" w:rsidRDefault="000B2702" w:rsidP="009D7A9F">
            <w:pPr>
              <w:tabs>
                <w:tab w:val="num" w:pos="0"/>
              </w:tabs>
              <w:spacing w:line="240" w:lineRule="auto"/>
              <w:rPr>
                <w:sz w:val="24"/>
                <w:szCs w:val="24"/>
              </w:rPr>
            </w:pPr>
            <w:r w:rsidRPr="006C58CA">
              <w:rPr>
                <w:sz w:val="24"/>
                <w:szCs w:val="24"/>
              </w:rPr>
              <w:t>5</w:t>
            </w:r>
          </w:p>
        </w:tc>
        <w:tc>
          <w:tcPr>
            <w:tcW w:w="6264" w:type="dxa"/>
          </w:tcPr>
          <w:p w:rsidR="000B2702" w:rsidRPr="006C58CA" w:rsidRDefault="000B2702" w:rsidP="009D7A9F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C58CA">
              <w:t>Юридический адрес</w:t>
            </w:r>
          </w:p>
        </w:tc>
        <w:tc>
          <w:tcPr>
            <w:tcW w:w="2835" w:type="dxa"/>
          </w:tcPr>
          <w:p w:rsidR="000B2702" w:rsidRPr="006C58CA" w:rsidRDefault="000B2702" w:rsidP="009D7A9F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0B2702" w:rsidRPr="006C58CA" w:rsidTr="009D7A9F">
        <w:trPr>
          <w:cantSplit/>
        </w:trPr>
        <w:tc>
          <w:tcPr>
            <w:tcW w:w="540" w:type="dxa"/>
          </w:tcPr>
          <w:p w:rsidR="000B2702" w:rsidRPr="006C58CA" w:rsidRDefault="000B2702" w:rsidP="009D7A9F">
            <w:pPr>
              <w:tabs>
                <w:tab w:val="num" w:pos="0"/>
              </w:tabs>
              <w:spacing w:line="240" w:lineRule="auto"/>
              <w:rPr>
                <w:sz w:val="24"/>
                <w:szCs w:val="24"/>
              </w:rPr>
            </w:pPr>
            <w:r w:rsidRPr="006C58CA">
              <w:rPr>
                <w:sz w:val="24"/>
                <w:szCs w:val="24"/>
              </w:rPr>
              <w:t>6</w:t>
            </w:r>
          </w:p>
        </w:tc>
        <w:tc>
          <w:tcPr>
            <w:tcW w:w="6264" w:type="dxa"/>
          </w:tcPr>
          <w:p w:rsidR="000B2702" w:rsidRPr="006C58CA" w:rsidRDefault="000B2702" w:rsidP="009D7A9F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C58CA">
              <w:t>Почтовый адрес</w:t>
            </w:r>
          </w:p>
        </w:tc>
        <w:tc>
          <w:tcPr>
            <w:tcW w:w="2835" w:type="dxa"/>
          </w:tcPr>
          <w:p w:rsidR="000B2702" w:rsidRPr="006C58CA" w:rsidRDefault="000B2702" w:rsidP="009D7A9F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0B2702" w:rsidRPr="006C58CA" w:rsidTr="009D7A9F">
        <w:trPr>
          <w:cantSplit/>
        </w:trPr>
        <w:tc>
          <w:tcPr>
            <w:tcW w:w="540" w:type="dxa"/>
          </w:tcPr>
          <w:p w:rsidR="000B2702" w:rsidRPr="006C58CA" w:rsidRDefault="000B2702" w:rsidP="009D7A9F">
            <w:pPr>
              <w:tabs>
                <w:tab w:val="num" w:pos="0"/>
              </w:tabs>
              <w:spacing w:line="240" w:lineRule="auto"/>
              <w:rPr>
                <w:sz w:val="24"/>
                <w:szCs w:val="24"/>
              </w:rPr>
            </w:pPr>
            <w:r w:rsidRPr="006C58CA">
              <w:rPr>
                <w:sz w:val="24"/>
                <w:szCs w:val="24"/>
              </w:rPr>
              <w:t>7</w:t>
            </w:r>
          </w:p>
        </w:tc>
        <w:tc>
          <w:tcPr>
            <w:tcW w:w="6264" w:type="dxa"/>
          </w:tcPr>
          <w:p w:rsidR="000B2702" w:rsidRPr="006C58CA" w:rsidRDefault="000B2702" w:rsidP="009D7A9F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C58CA">
              <w:t>Филиалы: перечислить наименования и почтовые адреса</w:t>
            </w:r>
          </w:p>
        </w:tc>
        <w:tc>
          <w:tcPr>
            <w:tcW w:w="2835" w:type="dxa"/>
          </w:tcPr>
          <w:p w:rsidR="000B2702" w:rsidRPr="006C58CA" w:rsidRDefault="000B2702" w:rsidP="009D7A9F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0B2702" w:rsidRPr="006C58CA" w:rsidTr="009D7A9F">
        <w:trPr>
          <w:cantSplit/>
        </w:trPr>
        <w:tc>
          <w:tcPr>
            <w:tcW w:w="540" w:type="dxa"/>
          </w:tcPr>
          <w:p w:rsidR="000B2702" w:rsidRPr="006C58CA" w:rsidRDefault="000B2702" w:rsidP="009D7A9F">
            <w:pPr>
              <w:tabs>
                <w:tab w:val="num" w:pos="0"/>
              </w:tabs>
              <w:spacing w:line="240" w:lineRule="auto"/>
              <w:rPr>
                <w:sz w:val="24"/>
                <w:szCs w:val="24"/>
              </w:rPr>
            </w:pPr>
            <w:r w:rsidRPr="006C58CA">
              <w:rPr>
                <w:sz w:val="24"/>
                <w:szCs w:val="24"/>
              </w:rPr>
              <w:t>8</w:t>
            </w:r>
          </w:p>
        </w:tc>
        <w:tc>
          <w:tcPr>
            <w:tcW w:w="6264" w:type="dxa"/>
          </w:tcPr>
          <w:p w:rsidR="000B2702" w:rsidRPr="006C58CA" w:rsidRDefault="000B2702" w:rsidP="009D7A9F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C58CA"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2835" w:type="dxa"/>
          </w:tcPr>
          <w:p w:rsidR="000B2702" w:rsidRPr="006C58CA" w:rsidRDefault="000B2702" w:rsidP="009D7A9F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0B2702" w:rsidRPr="006C58CA" w:rsidTr="009D7A9F">
        <w:trPr>
          <w:cantSplit/>
        </w:trPr>
        <w:tc>
          <w:tcPr>
            <w:tcW w:w="540" w:type="dxa"/>
          </w:tcPr>
          <w:p w:rsidR="000B2702" w:rsidRPr="006C58CA" w:rsidRDefault="000B2702" w:rsidP="009D7A9F">
            <w:pPr>
              <w:tabs>
                <w:tab w:val="num" w:pos="0"/>
              </w:tabs>
              <w:spacing w:line="240" w:lineRule="auto"/>
              <w:rPr>
                <w:sz w:val="24"/>
                <w:szCs w:val="24"/>
              </w:rPr>
            </w:pPr>
            <w:r w:rsidRPr="006C58CA">
              <w:rPr>
                <w:sz w:val="24"/>
                <w:szCs w:val="24"/>
              </w:rPr>
              <w:t>9</w:t>
            </w:r>
          </w:p>
        </w:tc>
        <w:tc>
          <w:tcPr>
            <w:tcW w:w="6264" w:type="dxa"/>
          </w:tcPr>
          <w:p w:rsidR="000B2702" w:rsidRPr="006C58CA" w:rsidRDefault="000B2702" w:rsidP="009D7A9F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C58CA">
              <w:t>Телефоны Участника (с указанием кода города)</w:t>
            </w:r>
          </w:p>
        </w:tc>
        <w:tc>
          <w:tcPr>
            <w:tcW w:w="2835" w:type="dxa"/>
          </w:tcPr>
          <w:p w:rsidR="000B2702" w:rsidRPr="006C58CA" w:rsidRDefault="000B2702" w:rsidP="009D7A9F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0B2702" w:rsidRPr="006C58CA" w:rsidTr="009D7A9F">
        <w:trPr>
          <w:cantSplit/>
          <w:trHeight w:val="116"/>
        </w:trPr>
        <w:tc>
          <w:tcPr>
            <w:tcW w:w="540" w:type="dxa"/>
          </w:tcPr>
          <w:p w:rsidR="000B2702" w:rsidRPr="006C58CA" w:rsidRDefault="000B2702" w:rsidP="009D7A9F">
            <w:pPr>
              <w:tabs>
                <w:tab w:val="num" w:pos="0"/>
              </w:tabs>
              <w:spacing w:line="240" w:lineRule="auto"/>
              <w:rPr>
                <w:sz w:val="24"/>
                <w:szCs w:val="24"/>
              </w:rPr>
            </w:pPr>
            <w:r w:rsidRPr="006C58CA">
              <w:rPr>
                <w:sz w:val="24"/>
                <w:szCs w:val="24"/>
              </w:rPr>
              <w:t>10</w:t>
            </w:r>
          </w:p>
        </w:tc>
        <w:tc>
          <w:tcPr>
            <w:tcW w:w="6264" w:type="dxa"/>
          </w:tcPr>
          <w:p w:rsidR="000B2702" w:rsidRPr="006C58CA" w:rsidRDefault="000B2702" w:rsidP="009D7A9F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C58CA">
              <w:t>Факс Участника (с указанием кода города)</w:t>
            </w:r>
          </w:p>
        </w:tc>
        <w:tc>
          <w:tcPr>
            <w:tcW w:w="2835" w:type="dxa"/>
          </w:tcPr>
          <w:p w:rsidR="000B2702" w:rsidRPr="006C58CA" w:rsidRDefault="000B2702" w:rsidP="009D7A9F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0B2702" w:rsidRPr="006C58CA" w:rsidTr="009D7A9F">
        <w:trPr>
          <w:cantSplit/>
        </w:trPr>
        <w:tc>
          <w:tcPr>
            <w:tcW w:w="540" w:type="dxa"/>
          </w:tcPr>
          <w:p w:rsidR="000B2702" w:rsidRPr="006C58CA" w:rsidRDefault="000B2702" w:rsidP="009D7A9F">
            <w:pPr>
              <w:tabs>
                <w:tab w:val="num" w:pos="0"/>
              </w:tabs>
              <w:spacing w:line="240" w:lineRule="auto"/>
              <w:rPr>
                <w:sz w:val="24"/>
                <w:szCs w:val="24"/>
              </w:rPr>
            </w:pPr>
            <w:r w:rsidRPr="006C58CA">
              <w:rPr>
                <w:sz w:val="24"/>
                <w:szCs w:val="24"/>
              </w:rPr>
              <w:t>11</w:t>
            </w:r>
          </w:p>
        </w:tc>
        <w:tc>
          <w:tcPr>
            <w:tcW w:w="6264" w:type="dxa"/>
          </w:tcPr>
          <w:p w:rsidR="000B2702" w:rsidRPr="006C58CA" w:rsidRDefault="000B2702" w:rsidP="009D7A9F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C58CA">
              <w:t>Адрес электронной почты Участника</w:t>
            </w:r>
          </w:p>
        </w:tc>
        <w:tc>
          <w:tcPr>
            <w:tcW w:w="2835" w:type="dxa"/>
          </w:tcPr>
          <w:p w:rsidR="000B2702" w:rsidRPr="006C58CA" w:rsidRDefault="000B2702" w:rsidP="009D7A9F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0B2702" w:rsidRPr="006C58CA" w:rsidTr="009D7A9F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02" w:rsidRPr="006C58CA" w:rsidRDefault="000B2702" w:rsidP="009D7A9F">
            <w:pPr>
              <w:tabs>
                <w:tab w:val="num" w:pos="0"/>
              </w:tabs>
              <w:spacing w:line="240" w:lineRule="auto"/>
              <w:rPr>
                <w:sz w:val="24"/>
                <w:szCs w:val="24"/>
              </w:rPr>
            </w:pPr>
            <w:r w:rsidRPr="006C58CA">
              <w:rPr>
                <w:sz w:val="24"/>
                <w:szCs w:val="24"/>
              </w:rPr>
              <w:t>12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02" w:rsidRPr="006C58CA" w:rsidRDefault="000B2702" w:rsidP="009D7A9F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C58CA"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02" w:rsidRPr="006C58CA" w:rsidRDefault="000B2702" w:rsidP="009D7A9F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0B2702" w:rsidRPr="006C58CA" w:rsidTr="009D7A9F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02" w:rsidRPr="006C58CA" w:rsidRDefault="000B2702" w:rsidP="009D7A9F">
            <w:pPr>
              <w:tabs>
                <w:tab w:val="num" w:pos="0"/>
              </w:tabs>
              <w:spacing w:line="240" w:lineRule="auto"/>
              <w:rPr>
                <w:sz w:val="24"/>
                <w:szCs w:val="24"/>
              </w:rPr>
            </w:pPr>
            <w:r w:rsidRPr="006C58CA">
              <w:rPr>
                <w:sz w:val="24"/>
                <w:szCs w:val="24"/>
              </w:rPr>
              <w:t>13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02" w:rsidRPr="006C58CA" w:rsidRDefault="000B2702" w:rsidP="009D7A9F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C58CA">
              <w:t>Фамилия, Имя и Отчество главного бухгалтера Участника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02" w:rsidRPr="006C58CA" w:rsidRDefault="000B2702" w:rsidP="009D7A9F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0B2702" w:rsidRPr="006C58CA" w:rsidTr="009D7A9F">
        <w:trPr>
          <w:cantSplit/>
        </w:trPr>
        <w:tc>
          <w:tcPr>
            <w:tcW w:w="540" w:type="dxa"/>
          </w:tcPr>
          <w:p w:rsidR="000B2702" w:rsidRPr="006C58CA" w:rsidRDefault="000B2702" w:rsidP="009D7A9F">
            <w:pPr>
              <w:tabs>
                <w:tab w:val="num" w:pos="0"/>
              </w:tabs>
              <w:spacing w:line="240" w:lineRule="auto"/>
              <w:rPr>
                <w:sz w:val="24"/>
                <w:szCs w:val="24"/>
              </w:rPr>
            </w:pPr>
            <w:r w:rsidRPr="006C58CA">
              <w:rPr>
                <w:sz w:val="24"/>
                <w:szCs w:val="24"/>
              </w:rPr>
              <w:t>14</w:t>
            </w:r>
          </w:p>
        </w:tc>
        <w:tc>
          <w:tcPr>
            <w:tcW w:w="6264" w:type="dxa"/>
          </w:tcPr>
          <w:p w:rsidR="000B2702" w:rsidRPr="006C58CA" w:rsidRDefault="000B2702" w:rsidP="009D7A9F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C58CA"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835" w:type="dxa"/>
          </w:tcPr>
          <w:p w:rsidR="000B2702" w:rsidRPr="006C58CA" w:rsidRDefault="000B2702" w:rsidP="009D7A9F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</w:tbl>
    <w:p w:rsidR="000B2702" w:rsidRPr="006C58CA" w:rsidRDefault="000B2702" w:rsidP="000B2702">
      <w:pPr>
        <w:tabs>
          <w:tab w:val="num" w:pos="0"/>
        </w:tabs>
        <w:spacing w:line="240" w:lineRule="auto"/>
        <w:rPr>
          <w:sz w:val="24"/>
          <w:szCs w:val="24"/>
        </w:rPr>
      </w:pPr>
      <w:r w:rsidRPr="006C58CA">
        <w:rPr>
          <w:sz w:val="24"/>
          <w:szCs w:val="24"/>
        </w:rPr>
        <w:t>____________________________________</w:t>
      </w:r>
    </w:p>
    <w:p w:rsidR="000B2702" w:rsidRPr="006C58CA" w:rsidRDefault="000B2702" w:rsidP="000B2702">
      <w:pPr>
        <w:tabs>
          <w:tab w:val="num" w:pos="0"/>
        </w:tabs>
        <w:spacing w:line="240" w:lineRule="auto"/>
        <w:ind w:right="3684"/>
        <w:jc w:val="center"/>
        <w:rPr>
          <w:sz w:val="24"/>
          <w:szCs w:val="24"/>
          <w:vertAlign w:val="superscript"/>
        </w:rPr>
      </w:pPr>
      <w:r w:rsidRPr="006C58CA">
        <w:rPr>
          <w:sz w:val="24"/>
          <w:szCs w:val="24"/>
          <w:vertAlign w:val="superscript"/>
        </w:rPr>
        <w:t>(подпись, М.П.)</w:t>
      </w:r>
    </w:p>
    <w:p w:rsidR="000B2702" w:rsidRPr="006C58CA" w:rsidRDefault="000B2702" w:rsidP="000B2702">
      <w:pPr>
        <w:tabs>
          <w:tab w:val="num" w:pos="0"/>
        </w:tabs>
        <w:spacing w:line="240" w:lineRule="auto"/>
        <w:rPr>
          <w:sz w:val="24"/>
          <w:szCs w:val="24"/>
        </w:rPr>
      </w:pPr>
      <w:r w:rsidRPr="006C58CA">
        <w:rPr>
          <w:sz w:val="24"/>
          <w:szCs w:val="24"/>
        </w:rPr>
        <w:t>____________________________________</w:t>
      </w:r>
    </w:p>
    <w:p w:rsidR="000B2702" w:rsidRPr="006C58CA" w:rsidRDefault="000B2702" w:rsidP="000B2702">
      <w:pPr>
        <w:tabs>
          <w:tab w:val="num" w:pos="0"/>
        </w:tabs>
        <w:spacing w:line="240" w:lineRule="auto"/>
        <w:rPr>
          <w:b/>
          <w:sz w:val="24"/>
          <w:szCs w:val="24"/>
        </w:rPr>
      </w:pPr>
      <w:r w:rsidRPr="006C58CA">
        <w:rPr>
          <w:sz w:val="24"/>
          <w:szCs w:val="24"/>
          <w:vertAlign w:val="superscript"/>
        </w:rPr>
        <w:t>(фамилия, имя, отчество подписавшего, должность)</w:t>
      </w:r>
    </w:p>
    <w:p w:rsidR="000B2702" w:rsidRPr="006C58CA" w:rsidRDefault="000B2702" w:rsidP="000B2702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 w:val="24"/>
          <w:szCs w:val="24"/>
        </w:rPr>
      </w:pPr>
      <w:r w:rsidRPr="006C58CA">
        <w:rPr>
          <w:b/>
          <w:spacing w:val="36"/>
          <w:sz w:val="24"/>
          <w:szCs w:val="24"/>
        </w:rPr>
        <w:t>конец формы</w:t>
      </w:r>
    </w:p>
    <w:p w:rsidR="000B2702" w:rsidRPr="006C58CA" w:rsidRDefault="000B2702" w:rsidP="000B2702">
      <w:pPr>
        <w:pStyle w:val="aa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  <w:bookmarkStart w:id="34" w:name="_Toc98254035"/>
      <w:r w:rsidRPr="006C58CA">
        <w:rPr>
          <w:b/>
          <w:sz w:val="24"/>
          <w:szCs w:val="24"/>
        </w:rPr>
        <w:t>8.3.2. Инструкции по заполнению</w:t>
      </w:r>
      <w:bookmarkEnd w:id="34"/>
    </w:p>
    <w:p w:rsidR="000B2702" w:rsidRPr="006C58CA" w:rsidRDefault="000B2702" w:rsidP="000B2702">
      <w:pPr>
        <w:tabs>
          <w:tab w:val="num" w:pos="0"/>
        </w:tabs>
        <w:spacing w:line="240" w:lineRule="auto"/>
        <w:rPr>
          <w:sz w:val="24"/>
          <w:szCs w:val="24"/>
        </w:rPr>
      </w:pPr>
      <w:r w:rsidRPr="006C58CA">
        <w:rPr>
          <w:sz w:val="24"/>
          <w:szCs w:val="24"/>
        </w:rPr>
        <w:t>1. Участник указывает дату и номер Предложения в соответствии с письмом о подаче оферты.</w:t>
      </w:r>
    </w:p>
    <w:p w:rsidR="000B2702" w:rsidRPr="006C58CA" w:rsidRDefault="000B2702" w:rsidP="000B2702">
      <w:pPr>
        <w:tabs>
          <w:tab w:val="num" w:pos="0"/>
        </w:tabs>
        <w:spacing w:line="240" w:lineRule="auto"/>
        <w:rPr>
          <w:sz w:val="24"/>
          <w:szCs w:val="24"/>
        </w:rPr>
      </w:pPr>
      <w:r w:rsidRPr="006C58CA">
        <w:rPr>
          <w:sz w:val="24"/>
          <w:szCs w:val="24"/>
        </w:rPr>
        <w:t>2. Участник указывает свое фирменное наименование, в т.ч. организационно-правовую форму, и свой адрес.</w:t>
      </w:r>
    </w:p>
    <w:p w:rsidR="000B2702" w:rsidRPr="006C58CA" w:rsidRDefault="000B2702" w:rsidP="000B2702">
      <w:pPr>
        <w:tabs>
          <w:tab w:val="num" w:pos="0"/>
        </w:tabs>
        <w:spacing w:line="240" w:lineRule="auto"/>
        <w:rPr>
          <w:sz w:val="24"/>
          <w:szCs w:val="24"/>
        </w:rPr>
      </w:pPr>
      <w:r w:rsidRPr="006C58CA">
        <w:rPr>
          <w:sz w:val="24"/>
          <w:szCs w:val="24"/>
        </w:rPr>
        <w:t>3. Участники должны заполнить приведенную выше таблицу по всем позициям. В случае отсутствия каких-либо данных указать слово «нет».</w:t>
      </w:r>
    </w:p>
    <w:p w:rsidR="00931003" w:rsidRPr="00485B48" w:rsidRDefault="000B2702" w:rsidP="000B2702">
      <w:pPr>
        <w:tabs>
          <w:tab w:val="num" w:pos="0"/>
        </w:tabs>
        <w:spacing w:line="240" w:lineRule="auto"/>
        <w:rPr>
          <w:sz w:val="24"/>
          <w:szCs w:val="24"/>
        </w:rPr>
      </w:pPr>
      <w:r w:rsidRPr="006C58CA">
        <w:rPr>
          <w:sz w:val="24"/>
          <w:szCs w:val="24"/>
        </w:rPr>
        <w:t>4. В графе 8 «Банковские реквизиты…» указываются реквизиты, которые будут исполь</w:t>
      </w:r>
      <w:r>
        <w:rPr>
          <w:sz w:val="24"/>
          <w:szCs w:val="24"/>
        </w:rPr>
        <w:t>зованы при заключении Договора.</w:t>
      </w:r>
    </w:p>
    <w:sectPr w:rsidR="00931003" w:rsidRPr="00485B48" w:rsidSect="000B2702">
      <w:footerReference w:type="default" r:id="rId14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162" w:rsidRDefault="00742162" w:rsidP="00955692">
      <w:pPr>
        <w:spacing w:line="240" w:lineRule="auto"/>
      </w:pPr>
      <w:r>
        <w:separator/>
      </w:r>
    </w:p>
  </w:endnote>
  <w:endnote w:type="continuationSeparator" w:id="0">
    <w:p w:rsidR="00742162" w:rsidRDefault="00742162" w:rsidP="009556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320219"/>
      <w:docPartObj>
        <w:docPartGallery w:val="Page Numbers (Bottom of Page)"/>
        <w:docPartUnique/>
      </w:docPartObj>
    </w:sdtPr>
    <w:sdtEndPr/>
    <w:sdtContent>
      <w:p w:rsidR="00955692" w:rsidRDefault="00FF24A2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3AA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55692" w:rsidRDefault="0095569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162" w:rsidRDefault="00742162" w:rsidP="00955692">
      <w:pPr>
        <w:spacing w:line="240" w:lineRule="auto"/>
      </w:pPr>
      <w:r>
        <w:separator/>
      </w:r>
    </w:p>
  </w:footnote>
  <w:footnote w:type="continuationSeparator" w:id="0">
    <w:p w:rsidR="00742162" w:rsidRDefault="00742162" w:rsidP="009556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A6CE87E"/>
    <w:lvl w:ilvl="0">
      <w:start w:val="1"/>
      <w:numFmt w:val="decimal"/>
      <w:pStyle w:val="2"/>
      <w:lvlText w:val="%1."/>
      <w:lvlJc w:val="left"/>
      <w:pPr>
        <w:tabs>
          <w:tab w:val="num" w:pos="2345"/>
        </w:tabs>
        <w:ind w:left="2345" w:hanging="360"/>
      </w:pPr>
    </w:lvl>
  </w:abstractNum>
  <w:abstractNum w:abstractNumId="1" w15:restartNumberingAfterBreak="0">
    <w:nsid w:val="08CA615D"/>
    <w:multiLevelType w:val="hybridMultilevel"/>
    <w:tmpl w:val="0EA632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D3718"/>
    <w:multiLevelType w:val="multilevel"/>
    <w:tmpl w:val="02EC6C70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2" w:hanging="1800"/>
      </w:pPr>
      <w:rPr>
        <w:rFonts w:hint="default"/>
      </w:rPr>
    </w:lvl>
  </w:abstractNum>
  <w:abstractNum w:abstractNumId="3" w15:restartNumberingAfterBreak="0">
    <w:nsid w:val="27343B6C"/>
    <w:multiLevelType w:val="hybridMultilevel"/>
    <w:tmpl w:val="A9CECC6A"/>
    <w:lvl w:ilvl="0" w:tplc="D2103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71A32"/>
    <w:multiLevelType w:val="multilevel"/>
    <w:tmpl w:val="315E542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1803264"/>
    <w:multiLevelType w:val="multilevel"/>
    <w:tmpl w:val="315E5424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0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7" w15:restartNumberingAfterBreak="0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AB0C90"/>
    <w:multiLevelType w:val="multilevel"/>
    <w:tmpl w:val="2CA04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2" w:hanging="1800"/>
      </w:pPr>
      <w:rPr>
        <w:rFonts w:hint="default"/>
      </w:rPr>
    </w:lvl>
  </w:abstractNum>
  <w:abstractNum w:abstractNumId="9" w15:restartNumberingAfterBreak="0">
    <w:nsid w:val="5C296391"/>
    <w:multiLevelType w:val="multilevel"/>
    <w:tmpl w:val="FCCCD524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1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10" w15:restartNumberingAfterBreak="0">
    <w:nsid w:val="70954704"/>
    <w:multiLevelType w:val="multilevel"/>
    <w:tmpl w:val="4592544A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6FE3A98"/>
    <w:multiLevelType w:val="hybridMultilevel"/>
    <w:tmpl w:val="639E39D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8"/>
  </w:num>
  <w:num w:numId="22">
    <w:abstractNumId w:val="3"/>
  </w:num>
  <w:num w:numId="23">
    <w:abstractNumId w:val="9"/>
  </w:num>
  <w:num w:numId="24">
    <w:abstractNumId w:val="2"/>
  </w:num>
  <w:num w:numId="25">
    <w:abstractNumId w:val="5"/>
  </w:num>
  <w:num w:numId="26">
    <w:abstractNumId w:val="10"/>
  </w:num>
  <w:num w:numId="27">
    <w:abstractNumId w:val="4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1003"/>
    <w:rsid w:val="00042198"/>
    <w:rsid w:val="00046023"/>
    <w:rsid w:val="00064CE6"/>
    <w:rsid w:val="00082404"/>
    <w:rsid w:val="00084393"/>
    <w:rsid w:val="000B2702"/>
    <w:rsid w:val="0010793D"/>
    <w:rsid w:val="00111052"/>
    <w:rsid w:val="00114CD9"/>
    <w:rsid w:val="001D3AA4"/>
    <w:rsid w:val="002032EF"/>
    <w:rsid w:val="00273B79"/>
    <w:rsid w:val="002C25E0"/>
    <w:rsid w:val="002F69FC"/>
    <w:rsid w:val="00305E60"/>
    <w:rsid w:val="00341F71"/>
    <w:rsid w:val="003C5CDE"/>
    <w:rsid w:val="0042653F"/>
    <w:rsid w:val="00476B7F"/>
    <w:rsid w:val="0048372F"/>
    <w:rsid w:val="004B4990"/>
    <w:rsid w:val="00545753"/>
    <w:rsid w:val="00573F1B"/>
    <w:rsid w:val="005F7201"/>
    <w:rsid w:val="00622DD1"/>
    <w:rsid w:val="006659CB"/>
    <w:rsid w:val="006701D4"/>
    <w:rsid w:val="00742162"/>
    <w:rsid w:val="00743975"/>
    <w:rsid w:val="0074524E"/>
    <w:rsid w:val="0079757E"/>
    <w:rsid w:val="00811575"/>
    <w:rsid w:val="0081242A"/>
    <w:rsid w:val="008144AD"/>
    <w:rsid w:val="00833527"/>
    <w:rsid w:val="008539D1"/>
    <w:rsid w:val="00884DC4"/>
    <w:rsid w:val="008A326E"/>
    <w:rsid w:val="00931003"/>
    <w:rsid w:val="00955692"/>
    <w:rsid w:val="00966BA3"/>
    <w:rsid w:val="00A00B36"/>
    <w:rsid w:val="00AE50E2"/>
    <w:rsid w:val="00B93D2F"/>
    <w:rsid w:val="00BC509B"/>
    <w:rsid w:val="00C06206"/>
    <w:rsid w:val="00DA35B3"/>
    <w:rsid w:val="00DC3B69"/>
    <w:rsid w:val="00E25682"/>
    <w:rsid w:val="00E34D7B"/>
    <w:rsid w:val="00E54368"/>
    <w:rsid w:val="00F03801"/>
    <w:rsid w:val="00FD45FC"/>
    <w:rsid w:val="00FD4D69"/>
    <w:rsid w:val="00FE3479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6115C"/>
  <w15:docId w15:val="{4C9A192C-B13E-42A9-A105-3DA750324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00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"/>
    <w:next w:val="a"/>
    <w:link w:val="11"/>
    <w:qFormat/>
    <w:rsid w:val="0093100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0">
    <w:name w:val="heading 2"/>
    <w:basedOn w:val="a"/>
    <w:next w:val="-3"/>
    <w:link w:val="22"/>
    <w:qFormat/>
    <w:rsid w:val="0093100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Глава 1 Знак"/>
    <w:basedOn w:val="a0"/>
    <w:link w:val="1"/>
    <w:rsid w:val="0093100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2">
    <w:name w:val="Заголовок 2 Знак"/>
    <w:basedOn w:val="a0"/>
    <w:link w:val="20"/>
    <w:rsid w:val="0093100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styleId="a3">
    <w:name w:val="Hyperlink"/>
    <w:basedOn w:val="a0"/>
    <w:uiPriority w:val="99"/>
    <w:rsid w:val="00931003"/>
    <w:rPr>
      <w:color w:val="0000FF"/>
      <w:u w:val="single"/>
    </w:rPr>
  </w:style>
  <w:style w:type="paragraph" w:styleId="a4">
    <w:name w:val="List Number"/>
    <w:basedOn w:val="a"/>
    <w:rsid w:val="00931003"/>
    <w:pPr>
      <w:tabs>
        <w:tab w:val="num" w:pos="2345"/>
      </w:tabs>
      <w:autoSpaceDE w:val="0"/>
      <w:autoSpaceDN w:val="0"/>
      <w:spacing w:before="60"/>
      <w:ind w:left="2345" w:hanging="360"/>
    </w:pPr>
  </w:style>
  <w:style w:type="paragraph" w:styleId="12">
    <w:name w:val="toc 1"/>
    <w:basedOn w:val="a"/>
    <w:next w:val="a"/>
    <w:autoRedefine/>
    <w:qFormat/>
    <w:rsid w:val="00931003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left"/>
    </w:pPr>
    <w:rPr>
      <w:b/>
      <w:bCs/>
      <w:caps/>
      <w:noProof/>
      <w:sz w:val="24"/>
      <w:szCs w:val="20"/>
    </w:rPr>
  </w:style>
  <w:style w:type="paragraph" w:styleId="23">
    <w:name w:val="toc 2"/>
    <w:basedOn w:val="a"/>
    <w:next w:val="a"/>
    <w:autoRedefine/>
    <w:uiPriority w:val="39"/>
    <w:qFormat/>
    <w:rsid w:val="00931003"/>
    <w:pPr>
      <w:tabs>
        <w:tab w:val="left" w:pos="1260"/>
        <w:tab w:val="right" w:leader="dot" w:pos="9356"/>
      </w:tabs>
      <w:spacing w:line="240" w:lineRule="auto"/>
      <w:ind w:right="141" w:firstLine="0"/>
      <w:jc w:val="left"/>
    </w:pPr>
    <w:rPr>
      <w:b/>
      <w:noProof/>
      <w:sz w:val="24"/>
      <w:szCs w:val="20"/>
    </w:rPr>
  </w:style>
  <w:style w:type="paragraph" w:styleId="a5">
    <w:name w:val="Body Text"/>
    <w:basedOn w:val="a"/>
    <w:link w:val="a6"/>
    <w:rsid w:val="0093100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6">
    <w:name w:val="Основной текст Знак"/>
    <w:basedOn w:val="a0"/>
    <w:link w:val="a5"/>
    <w:rsid w:val="009310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Таблица текст"/>
    <w:basedOn w:val="a"/>
    <w:rsid w:val="00931003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8">
    <w:name w:val="Таблица шапка"/>
    <w:basedOn w:val="a"/>
    <w:link w:val="a9"/>
    <w:rsid w:val="0093100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a">
    <w:name w:val="Пункт"/>
    <w:basedOn w:val="a"/>
    <w:rsid w:val="0093100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"/>
    <w:rsid w:val="0093100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"/>
    <w:rsid w:val="0093100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"/>
    <w:rsid w:val="0093100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"/>
    <w:rsid w:val="0093100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"/>
    <w:rsid w:val="00931003"/>
    <w:pPr>
      <w:numPr>
        <w:ilvl w:val="6"/>
        <w:numId w:val="1"/>
      </w:numPr>
    </w:pPr>
    <w:rPr>
      <w:szCs w:val="24"/>
    </w:rPr>
  </w:style>
  <w:style w:type="character" w:customStyle="1" w:styleId="a9">
    <w:name w:val="Таблица шапка Знак"/>
    <w:basedOn w:val="a0"/>
    <w:link w:val="a8"/>
    <w:rsid w:val="0093100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1112">
    <w:name w:val="Стиль Стиль Заголовок 1 + 11 пт + По ширине Перед:  12 пт"/>
    <w:basedOn w:val="a"/>
    <w:rsid w:val="00931003"/>
    <w:pPr>
      <w:keepNext/>
      <w:keepLines/>
      <w:tabs>
        <w:tab w:val="num" w:pos="0"/>
      </w:tabs>
      <w:suppressAutoHyphens/>
      <w:spacing w:before="240" w:after="240" w:line="240" w:lineRule="auto"/>
      <w:ind w:firstLine="0"/>
      <w:outlineLvl w:val="0"/>
    </w:pPr>
    <w:rPr>
      <w:rFonts w:ascii="Arial" w:hAnsi="Arial"/>
      <w:b/>
      <w:bCs/>
      <w:kern w:val="28"/>
      <w:sz w:val="22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955692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556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95569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556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265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653F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footnote reference"/>
    <w:basedOn w:val="a0"/>
    <w:semiHidden/>
    <w:rsid w:val="004B4990"/>
    <w:rPr>
      <w:rFonts w:cs="Times New Roman"/>
      <w:vertAlign w:val="superscript"/>
    </w:rPr>
  </w:style>
  <w:style w:type="paragraph" w:styleId="af2">
    <w:name w:val="footnote text"/>
    <w:basedOn w:val="a"/>
    <w:link w:val="af3"/>
    <w:semiHidden/>
    <w:rsid w:val="004B4990"/>
    <w:pPr>
      <w:spacing w:line="240" w:lineRule="auto"/>
    </w:pPr>
    <w:rPr>
      <w:rFonts w:eastAsia="Calibri"/>
      <w:sz w:val="18"/>
      <w:szCs w:val="20"/>
    </w:rPr>
  </w:style>
  <w:style w:type="character" w:customStyle="1" w:styleId="af3">
    <w:name w:val="Текст сноски Знак"/>
    <w:basedOn w:val="a0"/>
    <w:link w:val="af2"/>
    <w:semiHidden/>
    <w:rsid w:val="004B4990"/>
    <w:rPr>
      <w:rFonts w:ascii="Times New Roman" w:eastAsia="Calibri" w:hAnsi="Times New Roman" w:cs="Times New Roman"/>
      <w:sz w:val="18"/>
      <w:szCs w:val="20"/>
      <w:lang w:eastAsia="ru-RU"/>
    </w:rPr>
  </w:style>
  <w:style w:type="paragraph" w:styleId="af4">
    <w:name w:val="List Paragraph"/>
    <w:basedOn w:val="a"/>
    <w:uiPriority w:val="34"/>
    <w:qFormat/>
    <w:rsid w:val="004B4990"/>
    <w:pPr>
      <w:ind w:left="720"/>
      <w:contextualSpacing/>
    </w:pPr>
  </w:style>
  <w:style w:type="paragraph" w:customStyle="1" w:styleId="10">
    <w:name w:val="Заголовок1"/>
    <w:basedOn w:val="a"/>
    <w:autoRedefine/>
    <w:rsid w:val="000B2702"/>
    <w:pPr>
      <w:widowControl w:val="0"/>
      <w:numPr>
        <w:numId w:val="23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21">
    <w:name w:val="Стиль Заголовок 2"/>
    <w:aliases w:val="Заголовок 2 Знак + Arial 11 пт Перед:  12 пт П..."/>
    <w:basedOn w:val="20"/>
    <w:rsid w:val="000B2702"/>
    <w:pPr>
      <w:numPr>
        <w:numId w:val="23"/>
      </w:numPr>
      <w:tabs>
        <w:tab w:val="clear" w:pos="1701"/>
        <w:tab w:val="num" w:pos="360"/>
      </w:tabs>
      <w:spacing w:before="240" w:after="0"/>
      <w:ind w:left="840" w:hanging="480"/>
    </w:pPr>
    <w:rPr>
      <w:rFonts w:ascii="Arial" w:hAnsi="Arial"/>
      <w:snapToGrid w:val="0"/>
      <w:sz w:val="22"/>
      <w:szCs w:val="20"/>
    </w:rPr>
  </w:style>
  <w:style w:type="paragraph" w:customStyle="1" w:styleId="af5">
    <w:name w:val="Подподпункт"/>
    <w:basedOn w:val="a"/>
    <w:rsid w:val="000B2702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paragraph" w:customStyle="1" w:styleId="111">
    <w:name w:val="Стиль Заголовок 1 + 11 пт"/>
    <w:basedOn w:val="1"/>
    <w:rsid w:val="000B2702"/>
    <w:pPr>
      <w:pageBreakBefore/>
      <w:numPr>
        <w:numId w:val="0"/>
      </w:numPr>
      <w:tabs>
        <w:tab w:val="num" w:pos="0"/>
      </w:tabs>
      <w:spacing w:before="480"/>
      <w:jc w:val="left"/>
    </w:pPr>
    <w:rPr>
      <w:rFonts w:cs="Times New Roman"/>
      <w:sz w:val="22"/>
      <w:szCs w:val="28"/>
    </w:rPr>
  </w:style>
  <w:style w:type="paragraph" w:customStyle="1" w:styleId="2">
    <w:name w:val="Стиль Стиль Заголовок 2"/>
    <w:aliases w:val="Заголовок 2 Знак + Arial 11 пт Перед:  12 п..."/>
    <w:basedOn w:val="21"/>
    <w:rsid w:val="000B2702"/>
    <w:pPr>
      <w:numPr>
        <w:numId w:val="2"/>
      </w:numPr>
      <w:tabs>
        <w:tab w:val="num" w:pos="360"/>
      </w:tabs>
      <w:spacing w:after="120"/>
      <w:ind w:left="840" w:hanging="48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tline@rti-mints.ru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report@sistema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port@oaorti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Рыбка Светлана Алексеевна</cp:lastModifiedBy>
  <cp:revision>23</cp:revision>
  <dcterms:created xsi:type="dcterms:W3CDTF">2011-06-27T14:58:00Z</dcterms:created>
  <dcterms:modified xsi:type="dcterms:W3CDTF">2019-11-18T12:51:00Z</dcterms:modified>
</cp:coreProperties>
</file>